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AE" w:rsidRPr="002E786E" w:rsidRDefault="00B852AE" w:rsidP="00ED37DE">
      <w:pPr>
        <w:jc w:val="right"/>
        <w:rPr>
          <w:rFonts w:ascii="Arial" w:hAnsi="Arial" w:cs="Arial"/>
          <w:color w:val="808080"/>
          <w:sz w:val="22"/>
          <w:szCs w:val="22"/>
          <w:lang w:val="en-AU"/>
        </w:rPr>
      </w:pPr>
    </w:p>
    <w:p w:rsidR="00DE5048" w:rsidRPr="002E786E" w:rsidRDefault="00DE5048" w:rsidP="00DE5048">
      <w:pPr>
        <w:rPr>
          <w:rFonts w:ascii="Arial" w:hAnsi="Arial" w:cs="Arial"/>
          <w:color w:val="808080"/>
          <w:sz w:val="22"/>
          <w:szCs w:val="22"/>
          <w:lang w:val="en-AU"/>
        </w:rPr>
      </w:pPr>
    </w:p>
    <w:p w:rsidR="00DE5048" w:rsidRPr="002E786E" w:rsidRDefault="00DE5048" w:rsidP="00DE5048">
      <w:pPr>
        <w:rPr>
          <w:rFonts w:ascii="Arial" w:hAnsi="Arial" w:cs="Arial"/>
          <w:color w:val="808080"/>
          <w:sz w:val="22"/>
          <w:szCs w:val="22"/>
          <w:lang w:val="en-AU"/>
        </w:rPr>
      </w:pPr>
    </w:p>
    <w:p w:rsidR="00DE5048" w:rsidRPr="002E786E" w:rsidRDefault="00DE5048" w:rsidP="00DE5048">
      <w:pPr>
        <w:rPr>
          <w:rFonts w:ascii="Arial" w:hAnsi="Arial" w:cs="Arial"/>
          <w:color w:val="808080"/>
          <w:sz w:val="22"/>
          <w:szCs w:val="22"/>
          <w:lang w:val="en-AU"/>
        </w:rPr>
      </w:pPr>
    </w:p>
    <w:p w:rsidR="002E786E" w:rsidRDefault="002E786E" w:rsidP="00DE5048">
      <w:pPr>
        <w:rPr>
          <w:rFonts w:ascii="Arial" w:hAnsi="Arial" w:cs="Arial"/>
          <w:color w:val="808080"/>
          <w:sz w:val="22"/>
          <w:szCs w:val="22"/>
          <w:lang w:val="en-AU"/>
        </w:rPr>
      </w:pPr>
    </w:p>
    <w:p w:rsidR="001E7030" w:rsidRDefault="001E7030" w:rsidP="001E7030">
      <w:pPr>
        <w:pStyle w:val="Heading2"/>
        <w:numPr>
          <w:ilvl w:val="0"/>
          <w:numId w:val="0"/>
        </w:numPr>
        <w:tabs>
          <w:tab w:val="left" w:pos="7230"/>
        </w:tabs>
        <w:rPr>
          <w:color w:val="000000"/>
          <w:sz w:val="22"/>
          <w:szCs w:val="22"/>
        </w:rPr>
      </w:pPr>
    </w:p>
    <w:p w:rsidR="002E786E" w:rsidRPr="00904CCE" w:rsidRDefault="00EF4C9F" w:rsidP="005113FC">
      <w:pPr>
        <w:jc w:val="both"/>
        <w:rPr>
          <w:rFonts w:ascii="Arial" w:hAnsi="Arial" w:cs="Arial"/>
          <w:b/>
          <w:sz w:val="32"/>
          <w:szCs w:val="32"/>
          <w:u w:val="single"/>
          <w:lang w:val="en-AU"/>
        </w:rPr>
      </w:pPr>
      <w:r w:rsidRPr="00904CCE">
        <w:rPr>
          <w:rFonts w:ascii="Arial" w:hAnsi="Arial" w:cs="Arial"/>
          <w:b/>
          <w:sz w:val="32"/>
          <w:szCs w:val="32"/>
          <w:u w:val="single"/>
          <w:lang w:val="en-AU"/>
        </w:rPr>
        <w:t>Entries</w:t>
      </w:r>
    </w:p>
    <w:p w:rsidR="00351C66" w:rsidRPr="00904CCE" w:rsidRDefault="00351C66" w:rsidP="005113FC">
      <w:pPr>
        <w:jc w:val="both"/>
        <w:rPr>
          <w:rFonts w:ascii="Arial" w:hAnsi="Arial" w:cs="Arial"/>
          <w:sz w:val="22"/>
          <w:szCs w:val="22"/>
          <w:lang w:val="en-AU"/>
        </w:rPr>
      </w:pPr>
    </w:p>
    <w:p w:rsidR="006370AE" w:rsidRPr="00904CCE" w:rsidRDefault="00351C66" w:rsidP="005113FC">
      <w:pPr>
        <w:jc w:val="both"/>
        <w:rPr>
          <w:rFonts w:ascii="Arial" w:hAnsi="Arial" w:cs="Arial"/>
          <w:sz w:val="22"/>
          <w:szCs w:val="22"/>
          <w:lang w:val="en-AU"/>
        </w:rPr>
      </w:pPr>
      <w:r w:rsidRPr="00904CCE">
        <w:rPr>
          <w:rFonts w:ascii="Arial" w:hAnsi="Arial" w:cs="Arial"/>
          <w:sz w:val="22"/>
          <w:szCs w:val="22"/>
          <w:lang w:val="en-AU"/>
        </w:rPr>
        <w:t>The Host Organising Committee</w:t>
      </w:r>
      <w:r w:rsidR="00107A93" w:rsidRPr="00904CCE">
        <w:rPr>
          <w:rFonts w:ascii="Arial" w:hAnsi="Arial" w:cs="Arial"/>
          <w:sz w:val="22"/>
          <w:szCs w:val="22"/>
          <w:lang w:val="en-AU"/>
        </w:rPr>
        <w:t xml:space="preserve"> (HOC)</w:t>
      </w:r>
      <w:r w:rsidRPr="00904CCE">
        <w:rPr>
          <w:rFonts w:ascii="Arial" w:hAnsi="Arial" w:cs="Arial"/>
          <w:sz w:val="22"/>
          <w:szCs w:val="22"/>
          <w:lang w:val="en-AU"/>
        </w:rPr>
        <w:t xml:space="preserve"> must</w:t>
      </w:r>
      <w:r w:rsidR="00F91C9D" w:rsidRPr="00904CCE">
        <w:rPr>
          <w:rFonts w:ascii="Arial" w:hAnsi="Arial" w:cs="Arial"/>
          <w:sz w:val="22"/>
          <w:szCs w:val="22"/>
          <w:lang w:val="en-AU"/>
        </w:rPr>
        <w:t xml:space="preserve"> send an i</w:t>
      </w:r>
      <w:r w:rsidR="001E7030" w:rsidRPr="00904CCE">
        <w:rPr>
          <w:rFonts w:ascii="Arial" w:hAnsi="Arial" w:cs="Arial"/>
          <w:sz w:val="22"/>
          <w:szCs w:val="22"/>
          <w:lang w:val="en-AU"/>
        </w:rPr>
        <w:t>nvitation to all Federations</w:t>
      </w:r>
      <w:r w:rsidR="00F91C9D" w:rsidRPr="00904CCE">
        <w:rPr>
          <w:rFonts w:ascii="Arial" w:hAnsi="Arial" w:cs="Arial"/>
          <w:sz w:val="22"/>
          <w:szCs w:val="22"/>
          <w:lang w:val="en-AU"/>
        </w:rPr>
        <w:t xml:space="preserve"> clearly advising</w:t>
      </w:r>
      <w:r w:rsidR="00107A93" w:rsidRPr="00904CCE">
        <w:rPr>
          <w:rFonts w:ascii="Arial" w:hAnsi="Arial" w:cs="Arial"/>
          <w:sz w:val="22"/>
          <w:szCs w:val="22"/>
          <w:lang w:val="en-AU"/>
        </w:rPr>
        <w:t xml:space="preserve"> of all the details</w:t>
      </w:r>
      <w:r w:rsidR="005070C8" w:rsidRPr="00904CCE">
        <w:rPr>
          <w:rFonts w:ascii="Arial" w:hAnsi="Arial" w:cs="Arial"/>
          <w:sz w:val="22"/>
          <w:szCs w:val="22"/>
          <w:lang w:val="en-AU"/>
        </w:rPr>
        <w:t xml:space="preserve"> as required by the CSL rules 10.1 and 41.5</w:t>
      </w:r>
      <w:r w:rsidR="00107A93" w:rsidRPr="00904CCE">
        <w:rPr>
          <w:rFonts w:ascii="Arial" w:hAnsi="Arial" w:cs="Arial"/>
          <w:sz w:val="22"/>
          <w:szCs w:val="22"/>
          <w:lang w:val="en-AU"/>
        </w:rPr>
        <w:t xml:space="preserve">. </w:t>
      </w:r>
      <w:r w:rsidR="00F91C9D" w:rsidRPr="00904CCE">
        <w:rPr>
          <w:rFonts w:ascii="Arial" w:hAnsi="Arial" w:cs="Arial"/>
          <w:sz w:val="22"/>
          <w:szCs w:val="22"/>
          <w:lang w:val="en-AU"/>
        </w:rPr>
        <w:t xml:space="preserve">The invitation may list the basic race </w:t>
      </w:r>
      <w:r w:rsidR="00107A93" w:rsidRPr="00904CCE">
        <w:rPr>
          <w:rFonts w:ascii="Arial" w:hAnsi="Arial" w:cs="Arial"/>
          <w:sz w:val="22"/>
          <w:szCs w:val="22"/>
          <w:lang w:val="en-AU"/>
        </w:rPr>
        <w:t>details</w:t>
      </w:r>
      <w:r w:rsidR="006370AE" w:rsidRPr="00904CCE">
        <w:rPr>
          <w:rFonts w:ascii="Arial" w:hAnsi="Arial" w:cs="Arial"/>
          <w:sz w:val="22"/>
          <w:szCs w:val="22"/>
          <w:lang w:val="en-AU"/>
        </w:rPr>
        <w:t xml:space="preserve"> including the dates of the Information bulletins,</w:t>
      </w:r>
      <w:r w:rsidR="00107A93" w:rsidRPr="00904CCE">
        <w:rPr>
          <w:rFonts w:ascii="Arial" w:hAnsi="Arial" w:cs="Arial"/>
          <w:sz w:val="22"/>
          <w:szCs w:val="22"/>
          <w:lang w:val="en-AU"/>
        </w:rPr>
        <w:t xml:space="preserve"> </w:t>
      </w:r>
      <w:r w:rsidR="00F91C9D" w:rsidRPr="00904CCE">
        <w:rPr>
          <w:rFonts w:ascii="Arial" w:hAnsi="Arial" w:cs="Arial"/>
          <w:sz w:val="22"/>
          <w:szCs w:val="22"/>
          <w:lang w:val="en-AU"/>
        </w:rPr>
        <w:t xml:space="preserve">and refer Federations </w:t>
      </w:r>
      <w:r w:rsidR="00ED7F96" w:rsidRPr="00904CCE">
        <w:rPr>
          <w:rFonts w:ascii="Arial" w:hAnsi="Arial" w:cs="Arial"/>
          <w:sz w:val="22"/>
          <w:szCs w:val="22"/>
          <w:lang w:val="en-AU"/>
        </w:rPr>
        <w:t>to the event website for the rest of the required information</w:t>
      </w:r>
      <w:r w:rsidR="00087662" w:rsidRPr="00904CCE">
        <w:rPr>
          <w:rFonts w:ascii="Arial" w:hAnsi="Arial" w:cs="Arial"/>
          <w:sz w:val="22"/>
          <w:szCs w:val="22"/>
          <w:lang w:val="en-AU"/>
        </w:rPr>
        <w:t>.</w:t>
      </w:r>
    </w:p>
    <w:p w:rsidR="006370AE" w:rsidRPr="00904CCE" w:rsidRDefault="006370AE" w:rsidP="005113FC">
      <w:pPr>
        <w:jc w:val="both"/>
        <w:rPr>
          <w:rFonts w:ascii="Arial" w:hAnsi="Arial" w:cs="Arial"/>
          <w:sz w:val="22"/>
          <w:szCs w:val="22"/>
          <w:lang w:val="en-AU"/>
        </w:rPr>
      </w:pPr>
    </w:p>
    <w:p w:rsidR="00ED7F96" w:rsidRPr="00904CCE" w:rsidRDefault="00EF4C9F" w:rsidP="005113FC">
      <w:pPr>
        <w:jc w:val="both"/>
        <w:rPr>
          <w:rFonts w:ascii="Arial" w:hAnsi="Arial" w:cs="Arial"/>
          <w:sz w:val="22"/>
          <w:szCs w:val="22"/>
          <w:lang w:val="en-AU"/>
        </w:rPr>
      </w:pPr>
      <w:r w:rsidRPr="00904CCE">
        <w:rPr>
          <w:rFonts w:ascii="Arial" w:hAnsi="Arial" w:cs="Arial"/>
          <w:sz w:val="22"/>
          <w:szCs w:val="22"/>
          <w:lang w:val="en-AU"/>
        </w:rPr>
        <w:t xml:space="preserve">All entries for the World Championships, World Cups and ICF Ranking races must be done by the </w:t>
      </w:r>
      <w:r w:rsidR="00E97036" w:rsidRPr="00904CCE">
        <w:rPr>
          <w:rFonts w:ascii="Arial" w:hAnsi="Arial" w:cs="Arial"/>
          <w:sz w:val="22"/>
          <w:szCs w:val="22"/>
          <w:lang w:val="en-AU"/>
        </w:rPr>
        <w:t xml:space="preserve">Athletes </w:t>
      </w:r>
      <w:r w:rsidRPr="00904CCE">
        <w:rPr>
          <w:rFonts w:ascii="Arial" w:hAnsi="Arial" w:cs="Arial"/>
          <w:sz w:val="22"/>
          <w:szCs w:val="22"/>
          <w:lang w:val="en-AU"/>
        </w:rPr>
        <w:t xml:space="preserve">Federation via the </w:t>
      </w:r>
      <w:r w:rsidR="00ED7F96" w:rsidRPr="00904CCE">
        <w:rPr>
          <w:rFonts w:ascii="Arial" w:hAnsi="Arial" w:cs="Arial"/>
          <w:sz w:val="22"/>
          <w:szCs w:val="22"/>
          <w:lang w:val="en-AU"/>
        </w:rPr>
        <w:t xml:space="preserve">ICF </w:t>
      </w:r>
      <w:r w:rsidRPr="00904CCE">
        <w:rPr>
          <w:rFonts w:ascii="Arial" w:hAnsi="Arial" w:cs="Arial"/>
          <w:sz w:val="22"/>
          <w:szCs w:val="22"/>
          <w:lang w:val="en-AU"/>
        </w:rPr>
        <w:t>online entry system</w:t>
      </w:r>
      <w:r w:rsidR="00ED7F96" w:rsidRPr="00904CCE">
        <w:rPr>
          <w:rFonts w:ascii="Arial" w:hAnsi="Arial" w:cs="Arial"/>
          <w:sz w:val="22"/>
          <w:szCs w:val="22"/>
          <w:lang w:val="en-AU"/>
        </w:rPr>
        <w:t>.</w:t>
      </w:r>
    </w:p>
    <w:p w:rsidR="003571F0" w:rsidRPr="00904CCE" w:rsidRDefault="003571F0" w:rsidP="005113FC">
      <w:pPr>
        <w:jc w:val="both"/>
        <w:rPr>
          <w:rFonts w:ascii="Arial" w:hAnsi="Arial" w:cs="Arial"/>
          <w:sz w:val="22"/>
          <w:szCs w:val="22"/>
          <w:lang w:val="en-AU"/>
        </w:rPr>
      </w:pPr>
    </w:p>
    <w:p w:rsidR="003571F0" w:rsidRPr="00904CCE" w:rsidRDefault="003571F0" w:rsidP="005113FC">
      <w:pPr>
        <w:jc w:val="both"/>
        <w:rPr>
          <w:rFonts w:ascii="Arial" w:hAnsi="Arial" w:cs="Arial"/>
          <w:sz w:val="22"/>
          <w:szCs w:val="22"/>
          <w:lang w:val="en-AU"/>
        </w:rPr>
      </w:pPr>
      <w:r w:rsidRPr="00904CCE">
        <w:rPr>
          <w:rFonts w:ascii="Arial" w:hAnsi="Arial" w:cs="Arial"/>
          <w:sz w:val="22"/>
          <w:szCs w:val="22"/>
          <w:lang w:val="en-AU"/>
        </w:rPr>
        <w:t>The HOC of Junior</w:t>
      </w:r>
      <w:r w:rsidR="00E97036" w:rsidRPr="00904CCE">
        <w:rPr>
          <w:rFonts w:ascii="Arial" w:hAnsi="Arial" w:cs="Arial"/>
          <w:sz w:val="22"/>
          <w:szCs w:val="22"/>
          <w:lang w:val="en-AU"/>
        </w:rPr>
        <w:t xml:space="preserve"> or U23 </w:t>
      </w:r>
      <w:r w:rsidRPr="00904CCE">
        <w:rPr>
          <w:rFonts w:ascii="Arial" w:hAnsi="Arial" w:cs="Arial"/>
          <w:sz w:val="22"/>
          <w:szCs w:val="22"/>
          <w:lang w:val="en-AU"/>
        </w:rPr>
        <w:t>World Championships are required to check an official document such as a passport or identification card that includes a photo, for age confirmation purposes of the competitors (CSL Rule 42.6)</w:t>
      </w:r>
    </w:p>
    <w:p w:rsidR="00ED7F96" w:rsidRPr="00904CCE" w:rsidRDefault="00ED7F96" w:rsidP="005113FC">
      <w:pPr>
        <w:jc w:val="both"/>
        <w:rPr>
          <w:rFonts w:ascii="Arial" w:hAnsi="Arial" w:cs="Arial"/>
          <w:sz w:val="22"/>
          <w:szCs w:val="22"/>
          <w:lang w:val="en-AU"/>
        </w:rPr>
      </w:pPr>
    </w:p>
    <w:p w:rsidR="005070C8" w:rsidRPr="00904CCE" w:rsidRDefault="00F91C9D" w:rsidP="005113FC">
      <w:pPr>
        <w:jc w:val="both"/>
        <w:rPr>
          <w:rFonts w:ascii="Arial" w:hAnsi="Arial" w:cs="Arial"/>
          <w:sz w:val="22"/>
          <w:szCs w:val="22"/>
          <w:lang w:val="en-AU"/>
        </w:rPr>
      </w:pPr>
      <w:r w:rsidRPr="00904CCE">
        <w:rPr>
          <w:rFonts w:ascii="Arial" w:hAnsi="Arial" w:cs="Arial"/>
          <w:sz w:val="22"/>
          <w:szCs w:val="22"/>
          <w:lang w:val="en-AU"/>
        </w:rPr>
        <w:t xml:space="preserve">The HOC should work with the ICF HQ staff to confirm the entry system </w:t>
      </w:r>
      <w:r w:rsidR="00107A93" w:rsidRPr="00904CCE">
        <w:rPr>
          <w:rFonts w:ascii="Arial" w:hAnsi="Arial" w:cs="Arial"/>
          <w:sz w:val="22"/>
          <w:szCs w:val="22"/>
          <w:lang w:val="en-AU"/>
        </w:rPr>
        <w:t>is established for their event with the correct closing date</w:t>
      </w:r>
      <w:r w:rsidR="005070C8" w:rsidRPr="00904CCE">
        <w:rPr>
          <w:rFonts w:ascii="Arial" w:hAnsi="Arial" w:cs="Arial"/>
          <w:sz w:val="22"/>
          <w:szCs w:val="22"/>
          <w:lang w:val="en-AU"/>
        </w:rPr>
        <w:t xml:space="preserve"> and associated information</w:t>
      </w:r>
      <w:r w:rsidR="00107A93" w:rsidRPr="00904CCE">
        <w:rPr>
          <w:rFonts w:ascii="Arial" w:hAnsi="Arial" w:cs="Arial"/>
          <w:sz w:val="22"/>
          <w:szCs w:val="22"/>
          <w:lang w:val="en-AU"/>
        </w:rPr>
        <w:t xml:space="preserve">. </w:t>
      </w:r>
    </w:p>
    <w:p w:rsidR="005070C8" w:rsidRPr="00904CCE" w:rsidRDefault="005070C8" w:rsidP="005113FC">
      <w:pPr>
        <w:jc w:val="both"/>
        <w:rPr>
          <w:rFonts w:ascii="Arial" w:hAnsi="Arial" w:cs="Arial"/>
          <w:sz w:val="22"/>
          <w:szCs w:val="22"/>
          <w:lang w:val="en-AU"/>
        </w:rPr>
      </w:pPr>
    </w:p>
    <w:p w:rsidR="00F91C9D" w:rsidRPr="00904CCE" w:rsidRDefault="006370AE" w:rsidP="005113FC">
      <w:pPr>
        <w:jc w:val="both"/>
        <w:rPr>
          <w:rFonts w:ascii="Arial" w:hAnsi="Arial" w:cs="Arial"/>
          <w:sz w:val="22"/>
          <w:szCs w:val="22"/>
          <w:lang w:val="en-AU"/>
        </w:rPr>
      </w:pPr>
      <w:r w:rsidRPr="00904CCE">
        <w:rPr>
          <w:rFonts w:ascii="Arial" w:hAnsi="Arial" w:cs="Arial"/>
          <w:sz w:val="22"/>
          <w:szCs w:val="22"/>
          <w:lang w:val="en-AU"/>
        </w:rPr>
        <w:t xml:space="preserve">The </w:t>
      </w:r>
      <w:r w:rsidR="00945B73" w:rsidRPr="00904CCE">
        <w:rPr>
          <w:rFonts w:ascii="Arial" w:hAnsi="Arial" w:cs="Arial"/>
          <w:sz w:val="22"/>
          <w:szCs w:val="22"/>
          <w:lang w:val="en-AU"/>
        </w:rPr>
        <w:t xml:space="preserve">HOC </w:t>
      </w:r>
      <w:r w:rsidR="00107A93" w:rsidRPr="00904CCE">
        <w:rPr>
          <w:rFonts w:ascii="Arial" w:hAnsi="Arial" w:cs="Arial"/>
          <w:sz w:val="22"/>
          <w:szCs w:val="22"/>
          <w:lang w:val="en-AU"/>
        </w:rPr>
        <w:t>must agree</w:t>
      </w:r>
      <w:r w:rsidRPr="00904CCE">
        <w:rPr>
          <w:rFonts w:ascii="Arial" w:hAnsi="Arial" w:cs="Arial"/>
          <w:sz w:val="22"/>
          <w:szCs w:val="22"/>
          <w:lang w:val="en-AU"/>
        </w:rPr>
        <w:t xml:space="preserve"> with the ICF,</w:t>
      </w:r>
      <w:r w:rsidR="00107A93" w:rsidRPr="00904CCE">
        <w:rPr>
          <w:rFonts w:ascii="Arial" w:hAnsi="Arial" w:cs="Arial"/>
          <w:sz w:val="22"/>
          <w:szCs w:val="22"/>
          <w:lang w:val="en-AU"/>
        </w:rPr>
        <w:t xml:space="preserve"> </w:t>
      </w:r>
      <w:r w:rsidR="00F91C9D" w:rsidRPr="00904CCE">
        <w:rPr>
          <w:rFonts w:ascii="Arial" w:hAnsi="Arial" w:cs="Arial"/>
          <w:sz w:val="22"/>
          <w:szCs w:val="22"/>
          <w:lang w:val="en-AU"/>
        </w:rPr>
        <w:t>the dates that entry downloads will be forwarded to the HOC. Generally they should receive a download 4 weeks prior to the event</w:t>
      </w:r>
      <w:r w:rsidR="00107A93" w:rsidRPr="00904CCE">
        <w:rPr>
          <w:rFonts w:ascii="Arial" w:hAnsi="Arial" w:cs="Arial"/>
          <w:sz w:val="22"/>
          <w:szCs w:val="22"/>
          <w:lang w:val="en-AU"/>
        </w:rPr>
        <w:t xml:space="preserve"> (</w:t>
      </w:r>
      <w:r w:rsidR="00F91C9D" w:rsidRPr="00904CCE">
        <w:rPr>
          <w:rFonts w:ascii="Arial" w:hAnsi="Arial" w:cs="Arial"/>
          <w:sz w:val="22"/>
          <w:szCs w:val="22"/>
          <w:lang w:val="en-AU"/>
        </w:rPr>
        <w:t>close of nominal entries for World Championships</w:t>
      </w:r>
      <w:r w:rsidR="00107A93" w:rsidRPr="00904CCE">
        <w:rPr>
          <w:rFonts w:ascii="Arial" w:hAnsi="Arial" w:cs="Arial"/>
          <w:sz w:val="22"/>
          <w:szCs w:val="22"/>
          <w:lang w:val="en-AU"/>
        </w:rPr>
        <w:t>)</w:t>
      </w:r>
      <w:r w:rsidR="00F91C9D" w:rsidRPr="00904CCE">
        <w:rPr>
          <w:rFonts w:ascii="Arial" w:hAnsi="Arial" w:cs="Arial"/>
          <w:sz w:val="22"/>
          <w:szCs w:val="22"/>
          <w:lang w:val="en-AU"/>
        </w:rPr>
        <w:t>, 3 weeks and 2 weeks prior to the event at “close of entries”.</w:t>
      </w:r>
    </w:p>
    <w:p w:rsidR="00F91C9D" w:rsidRPr="00904CCE" w:rsidRDefault="00F91C9D" w:rsidP="005113FC">
      <w:pPr>
        <w:jc w:val="both"/>
        <w:rPr>
          <w:rFonts w:ascii="Arial" w:hAnsi="Arial" w:cs="Arial"/>
          <w:sz w:val="22"/>
          <w:szCs w:val="22"/>
          <w:lang w:val="en-AU"/>
        </w:rPr>
      </w:pPr>
      <w:r w:rsidRPr="00904CCE">
        <w:rPr>
          <w:rFonts w:ascii="Arial" w:hAnsi="Arial" w:cs="Arial"/>
          <w:sz w:val="22"/>
          <w:szCs w:val="22"/>
          <w:lang w:val="en-AU"/>
        </w:rPr>
        <w:t>The online system should be closed at this time so that late entries cannot be processed via th</w:t>
      </w:r>
      <w:r w:rsidR="00945B73" w:rsidRPr="00904CCE">
        <w:rPr>
          <w:rFonts w:ascii="Arial" w:hAnsi="Arial" w:cs="Arial"/>
          <w:sz w:val="22"/>
          <w:szCs w:val="22"/>
          <w:lang w:val="en-AU"/>
        </w:rPr>
        <w:t>e online system</w:t>
      </w:r>
      <w:r w:rsidRPr="00904CCE">
        <w:rPr>
          <w:rFonts w:ascii="Arial" w:hAnsi="Arial" w:cs="Arial"/>
          <w:sz w:val="22"/>
          <w:szCs w:val="22"/>
          <w:lang w:val="en-AU"/>
        </w:rPr>
        <w:t>.</w:t>
      </w:r>
      <w:r w:rsidR="005070C8" w:rsidRPr="00904CCE">
        <w:rPr>
          <w:rFonts w:ascii="Arial" w:hAnsi="Arial" w:cs="Arial"/>
          <w:sz w:val="22"/>
          <w:szCs w:val="22"/>
          <w:lang w:val="en-AU"/>
        </w:rPr>
        <w:t xml:space="preserve"> </w:t>
      </w:r>
    </w:p>
    <w:p w:rsidR="00463418" w:rsidRPr="00904CCE" w:rsidRDefault="00463418" w:rsidP="005113FC">
      <w:pPr>
        <w:jc w:val="both"/>
        <w:rPr>
          <w:rFonts w:ascii="Arial" w:hAnsi="Arial" w:cs="Arial"/>
          <w:sz w:val="22"/>
          <w:szCs w:val="22"/>
          <w:lang w:val="en-AU"/>
        </w:rPr>
      </w:pPr>
    </w:p>
    <w:p w:rsidR="00463418" w:rsidRPr="00904CCE" w:rsidRDefault="00463418" w:rsidP="005113FC">
      <w:pPr>
        <w:jc w:val="both"/>
        <w:rPr>
          <w:rFonts w:ascii="Arial" w:hAnsi="Arial" w:cs="Arial"/>
          <w:sz w:val="22"/>
          <w:szCs w:val="22"/>
          <w:lang w:val="en-AU"/>
        </w:rPr>
      </w:pPr>
      <w:r w:rsidRPr="00904CCE">
        <w:rPr>
          <w:rFonts w:ascii="Arial" w:hAnsi="Arial" w:cs="Arial"/>
          <w:sz w:val="22"/>
          <w:szCs w:val="22"/>
          <w:lang w:val="en-AU"/>
        </w:rPr>
        <w:t xml:space="preserve">The download from the online entry system must integrate with the </w:t>
      </w:r>
      <w:r w:rsidR="006370AE" w:rsidRPr="00904CCE">
        <w:rPr>
          <w:rFonts w:ascii="Arial" w:hAnsi="Arial" w:cs="Arial"/>
          <w:sz w:val="22"/>
          <w:szCs w:val="22"/>
          <w:lang w:val="en-AU"/>
        </w:rPr>
        <w:t xml:space="preserve">HOC’s </w:t>
      </w:r>
      <w:r w:rsidRPr="00904CCE">
        <w:rPr>
          <w:rFonts w:ascii="Arial" w:hAnsi="Arial" w:cs="Arial"/>
          <w:sz w:val="22"/>
          <w:szCs w:val="22"/>
          <w:lang w:val="en-AU"/>
        </w:rPr>
        <w:t>accreditation system.</w:t>
      </w:r>
    </w:p>
    <w:p w:rsidR="00F91C9D" w:rsidRPr="00904CCE" w:rsidRDefault="00F91C9D" w:rsidP="005113FC">
      <w:pPr>
        <w:jc w:val="both"/>
        <w:rPr>
          <w:rFonts w:ascii="Arial" w:hAnsi="Arial" w:cs="Arial"/>
          <w:sz w:val="22"/>
          <w:szCs w:val="22"/>
          <w:lang w:val="en-AU"/>
        </w:rPr>
      </w:pPr>
    </w:p>
    <w:p w:rsidR="00E97036" w:rsidRPr="00904CCE" w:rsidRDefault="00107A93" w:rsidP="00E97036">
      <w:pPr>
        <w:jc w:val="both"/>
        <w:rPr>
          <w:rFonts w:ascii="Arial" w:hAnsi="Arial" w:cs="Arial"/>
          <w:sz w:val="22"/>
          <w:szCs w:val="22"/>
          <w:lang w:val="en-AU"/>
        </w:rPr>
      </w:pPr>
      <w:r w:rsidRPr="00904CCE">
        <w:rPr>
          <w:rFonts w:ascii="Arial" w:hAnsi="Arial" w:cs="Arial"/>
          <w:sz w:val="22"/>
          <w:szCs w:val="22"/>
          <w:lang w:val="en-AU"/>
        </w:rPr>
        <w:t>The HOC must acknowledge receipt of entries (CSL Rule 12.1). This could be by posting an entry list on the event website which is regularly updated.</w:t>
      </w:r>
      <w:r w:rsidR="005070C8" w:rsidRPr="00904CCE">
        <w:rPr>
          <w:rFonts w:ascii="Arial" w:hAnsi="Arial" w:cs="Arial"/>
          <w:sz w:val="22"/>
          <w:szCs w:val="22"/>
          <w:lang w:val="en-AU"/>
        </w:rPr>
        <w:t xml:space="preserve">  </w:t>
      </w:r>
      <w:r w:rsidR="00E97036" w:rsidRPr="00904CCE">
        <w:rPr>
          <w:rFonts w:ascii="Arial" w:hAnsi="Arial" w:cs="Arial"/>
          <w:sz w:val="22"/>
          <w:szCs w:val="22"/>
          <w:lang w:val="en-AU"/>
        </w:rPr>
        <w:t xml:space="preserve">From the ICF online entry system, regularly on request by the HOC, entries can also outputted as a PDF, arranging them according to Event or Nation. This can then be uploaded to the HOC’s website and act as </w:t>
      </w:r>
      <w:proofErr w:type="gramStart"/>
      <w:r w:rsidR="00E97036" w:rsidRPr="00904CCE">
        <w:rPr>
          <w:rFonts w:ascii="Arial" w:hAnsi="Arial" w:cs="Arial"/>
          <w:sz w:val="22"/>
          <w:szCs w:val="22"/>
          <w:lang w:val="en-AU"/>
        </w:rPr>
        <w:t>a</w:t>
      </w:r>
      <w:proofErr w:type="gramEnd"/>
      <w:r w:rsidR="00E97036" w:rsidRPr="00904CCE">
        <w:rPr>
          <w:rFonts w:ascii="Arial" w:hAnsi="Arial" w:cs="Arial"/>
          <w:sz w:val="22"/>
          <w:szCs w:val="22"/>
          <w:lang w:val="en-AU"/>
        </w:rPr>
        <w:t xml:space="preserve"> acknowledgement of entries received by the HOC.</w:t>
      </w:r>
    </w:p>
    <w:p w:rsidR="005070C8" w:rsidRPr="00904CCE" w:rsidRDefault="005070C8" w:rsidP="005113FC">
      <w:pPr>
        <w:jc w:val="both"/>
        <w:rPr>
          <w:rFonts w:ascii="Arial" w:hAnsi="Arial" w:cs="Arial"/>
          <w:sz w:val="22"/>
          <w:szCs w:val="22"/>
          <w:lang w:val="en-AU"/>
        </w:rPr>
      </w:pPr>
    </w:p>
    <w:p w:rsidR="00E97036" w:rsidRPr="00904CCE" w:rsidRDefault="005070C8" w:rsidP="00E97036">
      <w:pPr>
        <w:jc w:val="both"/>
        <w:rPr>
          <w:rFonts w:ascii="Arial" w:hAnsi="Arial" w:cs="Arial"/>
          <w:sz w:val="22"/>
          <w:szCs w:val="22"/>
          <w:lang w:val="en-AU"/>
        </w:rPr>
      </w:pPr>
      <w:r w:rsidRPr="00904CCE">
        <w:rPr>
          <w:rFonts w:ascii="Arial" w:hAnsi="Arial" w:cs="Arial"/>
          <w:sz w:val="22"/>
          <w:szCs w:val="22"/>
          <w:lang w:val="en-AU"/>
        </w:rPr>
        <w:t>The process for the entry to the Teams Events for the World Championships needs to be made very clear in the pre race information</w:t>
      </w:r>
      <w:r w:rsidR="00945B73" w:rsidRPr="00904CCE">
        <w:rPr>
          <w:rFonts w:ascii="Arial" w:hAnsi="Arial" w:cs="Arial"/>
          <w:sz w:val="22"/>
          <w:szCs w:val="22"/>
          <w:lang w:val="en-AU"/>
        </w:rPr>
        <w:t xml:space="preserve"> distributed to Teams</w:t>
      </w:r>
      <w:r w:rsidRPr="00904CCE">
        <w:rPr>
          <w:rFonts w:ascii="Arial" w:hAnsi="Arial" w:cs="Arial"/>
          <w:sz w:val="22"/>
          <w:szCs w:val="22"/>
          <w:lang w:val="en-AU"/>
        </w:rPr>
        <w:t xml:space="preserve">.  </w:t>
      </w:r>
      <w:r w:rsidR="00E97036" w:rsidRPr="00904CCE">
        <w:rPr>
          <w:rFonts w:ascii="Arial" w:hAnsi="Arial" w:cs="Arial"/>
          <w:sz w:val="22"/>
          <w:szCs w:val="22"/>
          <w:lang w:val="en-AU"/>
        </w:rPr>
        <w:t xml:space="preserve">Entry for team events in the Online Entries is exactly the same as any other event. Federations need to be reminded that they need to enter the team events via the online system and document all their competitors in each team event. </w:t>
      </w:r>
    </w:p>
    <w:p w:rsidR="005070C8" w:rsidRPr="00904CCE" w:rsidRDefault="005070C8" w:rsidP="005113FC">
      <w:pPr>
        <w:jc w:val="both"/>
        <w:rPr>
          <w:rFonts w:ascii="Arial" w:hAnsi="Arial" w:cs="Arial"/>
          <w:sz w:val="22"/>
          <w:szCs w:val="22"/>
          <w:lang w:val="en-AU"/>
        </w:rPr>
      </w:pPr>
    </w:p>
    <w:p w:rsidR="00E77099" w:rsidRPr="00904CCE" w:rsidRDefault="003571F0" w:rsidP="005113FC">
      <w:pPr>
        <w:jc w:val="both"/>
        <w:rPr>
          <w:rFonts w:ascii="Arial" w:hAnsi="Arial" w:cs="Arial"/>
          <w:sz w:val="22"/>
          <w:szCs w:val="22"/>
          <w:lang w:val="en-AU"/>
        </w:rPr>
      </w:pPr>
      <w:r w:rsidRPr="00904CCE">
        <w:rPr>
          <w:rFonts w:ascii="Arial" w:hAnsi="Arial" w:cs="Arial"/>
          <w:sz w:val="22"/>
          <w:szCs w:val="22"/>
          <w:lang w:val="en-AU"/>
        </w:rPr>
        <w:t xml:space="preserve">The HOC may only accept entries from member Federations of the ICF. Any non member Federation wishing to enter </w:t>
      </w:r>
      <w:r w:rsidR="00E77099" w:rsidRPr="00904CCE">
        <w:rPr>
          <w:rFonts w:ascii="Arial" w:hAnsi="Arial" w:cs="Arial"/>
          <w:sz w:val="22"/>
          <w:szCs w:val="22"/>
          <w:lang w:val="en-AU"/>
        </w:rPr>
        <w:t xml:space="preserve">should be referred to the ICF </w:t>
      </w:r>
      <w:r w:rsidR="006A5A83" w:rsidRPr="00904CCE">
        <w:rPr>
          <w:rFonts w:ascii="Arial" w:hAnsi="Arial" w:cs="Arial"/>
          <w:sz w:val="22"/>
          <w:szCs w:val="22"/>
          <w:lang w:val="en-AU"/>
        </w:rPr>
        <w:t xml:space="preserve">Office. </w:t>
      </w:r>
      <w:r w:rsidR="006370AE" w:rsidRPr="00904CCE">
        <w:rPr>
          <w:rFonts w:ascii="Arial" w:hAnsi="Arial" w:cs="Arial"/>
          <w:sz w:val="22"/>
          <w:szCs w:val="22"/>
          <w:lang w:val="en-AU"/>
        </w:rPr>
        <w:t xml:space="preserve">Two </w:t>
      </w:r>
      <w:r w:rsidR="006A5A83" w:rsidRPr="00904CCE">
        <w:rPr>
          <w:rFonts w:ascii="Arial" w:hAnsi="Arial" w:cs="Arial"/>
          <w:sz w:val="22"/>
          <w:szCs w:val="22"/>
          <w:lang w:val="en-AU"/>
        </w:rPr>
        <w:t>weeks prior to the event, at the close of entries, the ICF will forward to the HOC a list of current member Federations.</w:t>
      </w:r>
    </w:p>
    <w:p w:rsidR="00E77099" w:rsidRPr="00904CCE" w:rsidRDefault="00E77099" w:rsidP="005113FC">
      <w:pPr>
        <w:jc w:val="both"/>
        <w:rPr>
          <w:rFonts w:ascii="Arial" w:hAnsi="Arial" w:cs="Arial"/>
          <w:sz w:val="22"/>
          <w:szCs w:val="22"/>
          <w:lang w:val="en-AU"/>
        </w:rPr>
      </w:pPr>
    </w:p>
    <w:p w:rsidR="005070C8" w:rsidRPr="00904CCE" w:rsidRDefault="005070C8" w:rsidP="005113FC">
      <w:pPr>
        <w:jc w:val="both"/>
        <w:rPr>
          <w:rFonts w:ascii="Arial" w:hAnsi="Arial" w:cs="Arial"/>
          <w:sz w:val="22"/>
          <w:szCs w:val="22"/>
          <w:lang w:val="en-AU"/>
        </w:rPr>
      </w:pPr>
      <w:r w:rsidRPr="00904CCE">
        <w:rPr>
          <w:rFonts w:ascii="Arial" w:hAnsi="Arial" w:cs="Arial"/>
          <w:sz w:val="22"/>
          <w:szCs w:val="22"/>
          <w:lang w:val="en-AU"/>
        </w:rPr>
        <w:t>Each Federation is permitted to enter;</w:t>
      </w:r>
    </w:p>
    <w:p w:rsidR="005070C8" w:rsidRPr="00904CCE" w:rsidRDefault="005070C8" w:rsidP="005113FC">
      <w:pPr>
        <w:pStyle w:val="ListParagraph"/>
        <w:numPr>
          <w:ilvl w:val="0"/>
          <w:numId w:val="2"/>
        </w:numPr>
        <w:jc w:val="both"/>
        <w:rPr>
          <w:rFonts w:ascii="Arial" w:hAnsi="Arial" w:cs="Arial"/>
          <w:sz w:val="22"/>
          <w:szCs w:val="22"/>
          <w:lang w:val="en-AU"/>
        </w:rPr>
      </w:pPr>
      <w:r w:rsidRPr="00904CCE">
        <w:rPr>
          <w:rFonts w:ascii="Arial" w:hAnsi="Arial" w:cs="Arial"/>
          <w:sz w:val="22"/>
          <w:szCs w:val="22"/>
          <w:lang w:val="en-AU"/>
        </w:rPr>
        <w:t>World Championships – up to 3 boats per event</w:t>
      </w:r>
    </w:p>
    <w:p w:rsidR="005070C8" w:rsidRPr="00904CCE" w:rsidRDefault="005070C8" w:rsidP="005113FC">
      <w:pPr>
        <w:pStyle w:val="ListParagraph"/>
        <w:numPr>
          <w:ilvl w:val="0"/>
          <w:numId w:val="2"/>
        </w:numPr>
        <w:jc w:val="both"/>
        <w:rPr>
          <w:rFonts w:ascii="Arial" w:hAnsi="Arial" w:cs="Arial"/>
          <w:sz w:val="22"/>
          <w:szCs w:val="22"/>
          <w:lang w:val="en-AU"/>
        </w:rPr>
      </w:pPr>
      <w:r w:rsidRPr="00904CCE">
        <w:rPr>
          <w:rFonts w:ascii="Arial" w:hAnsi="Arial" w:cs="Arial"/>
          <w:sz w:val="22"/>
          <w:szCs w:val="22"/>
          <w:lang w:val="en-AU"/>
        </w:rPr>
        <w:t xml:space="preserve">World Cups – up to the allocated boat quota per Federation see </w:t>
      </w:r>
      <w:r w:rsidR="00497274" w:rsidRPr="00904CCE">
        <w:rPr>
          <w:rFonts w:ascii="Arial" w:hAnsi="Arial" w:cs="Arial"/>
          <w:sz w:val="22"/>
          <w:szCs w:val="22"/>
          <w:lang w:val="en-AU"/>
        </w:rPr>
        <w:t xml:space="preserve">link to information at </w:t>
      </w:r>
      <w:hyperlink r:id="rId7" w:history="1">
        <w:r w:rsidR="00497274" w:rsidRPr="00904CCE">
          <w:rPr>
            <w:rStyle w:val="Hyperlink"/>
            <w:rFonts w:ascii="Arial" w:hAnsi="Arial" w:cs="Arial"/>
            <w:sz w:val="22"/>
            <w:szCs w:val="22"/>
            <w:lang w:val="en-AU"/>
          </w:rPr>
          <w:t>http://www.canoeicf.com/icf/Aboutoursport/Canoe-Slalom.html</w:t>
        </w:r>
      </w:hyperlink>
    </w:p>
    <w:p w:rsidR="005070C8" w:rsidRPr="00904CCE" w:rsidRDefault="005070C8" w:rsidP="005113FC">
      <w:pPr>
        <w:pStyle w:val="ListParagraph"/>
        <w:numPr>
          <w:ilvl w:val="0"/>
          <w:numId w:val="2"/>
        </w:numPr>
        <w:jc w:val="both"/>
        <w:rPr>
          <w:rFonts w:ascii="Arial" w:hAnsi="Arial" w:cs="Arial"/>
          <w:sz w:val="22"/>
          <w:szCs w:val="22"/>
          <w:lang w:val="en-AU"/>
        </w:rPr>
      </w:pPr>
      <w:r w:rsidRPr="00904CCE">
        <w:rPr>
          <w:rFonts w:ascii="Arial" w:hAnsi="Arial" w:cs="Arial"/>
          <w:sz w:val="22"/>
          <w:szCs w:val="22"/>
          <w:lang w:val="en-AU"/>
        </w:rPr>
        <w:t>ICF Ranking Races – up to 6 boats per event</w:t>
      </w:r>
    </w:p>
    <w:p w:rsidR="005070C8" w:rsidRPr="00904CCE" w:rsidRDefault="005070C8" w:rsidP="005113FC">
      <w:pPr>
        <w:jc w:val="both"/>
        <w:rPr>
          <w:rFonts w:ascii="Arial" w:hAnsi="Arial" w:cs="Arial"/>
          <w:sz w:val="22"/>
          <w:szCs w:val="22"/>
          <w:lang w:val="en-AU"/>
        </w:rPr>
      </w:pPr>
    </w:p>
    <w:p w:rsidR="0026024E" w:rsidRPr="00904CCE" w:rsidRDefault="005070C8" w:rsidP="005113FC">
      <w:pPr>
        <w:jc w:val="both"/>
        <w:rPr>
          <w:rFonts w:ascii="Arial" w:hAnsi="Arial" w:cs="Arial"/>
          <w:sz w:val="22"/>
          <w:szCs w:val="22"/>
          <w:lang w:val="en-AU"/>
        </w:rPr>
      </w:pPr>
      <w:r w:rsidRPr="00904CCE">
        <w:rPr>
          <w:rFonts w:ascii="Arial" w:hAnsi="Arial" w:cs="Arial"/>
          <w:sz w:val="22"/>
          <w:szCs w:val="22"/>
          <w:lang w:val="en-AU"/>
        </w:rPr>
        <w:t>The HOC must confirm that Federations enter only their quota allocation in any event.</w:t>
      </w:r>
      <w:r w:rsidR="00087662" w:rsidRPr="00904CCE">
        <w:rPr>
          <w:rFonts w:ascii="Arial" w:hAnsi="Arial" w:cs="Arial"/>
          <w:sz w:val="22"/>
          <w:szCs w:val="22"/>
          <w:lang w:val="en-AU"/>
        </w:rPr>
        <w:t xml:space="preserve"> </w:t>
      </w:r>
    </w:p>
    <w:p w:rsidR="006370AE" w:rsidRPr="00904CCE" w:rsidRDefault="006370AE" w:rsidP="005113FC">
      <w:pPr>
        <w:jc w:val="both"/>
        <w:rPr>
          <w:rFonts w:ascii="Arial" w:hAnsi="Arial" w:cs="Arial"/>
          <w:sz w:val="22"/>
          <w:szCs w:val="22"/>
          <w:lang w:val="en-AU"/>
        </w:rPr>
      </w:pPr>
      <w:r w:rsidRPr="00904CCE">
        <w:rPr>
          <w:rFonts w:ascii="Arial" w:hAnsi="Arial" w:cs="Arial"/>
          <w:sz w:val="22"/>
          <w:szCs w:val="22"/>
          <w:lang w:val="en-AU"/>
        </w:rPr>
        <w:lastRenderedPageBreak/>
        <w:t>Federations who enter above their allocated quota should be informed immediately so as they may avoid unnecessary costs eg travel</w:t>
      </w:r>
      <w:r w:rsidR="0026024E" w:rsidRPr="00904CCE">
        <w:rPr>
          <w:rFonts w:ascii="Arial" w:hAnsi="Arial" w:cs="Arial"/>
          <w:sz w:val="22"/>
          <w:szCs w:val="22"/>
          <w:lang w:val="en-AU"/>
        </w:rPr>
        <w:t xml:space="preserve">. </w:t>
      </w:r>
    </w:p>
    <w:p w:rsidR="006370AE" w:rsidRPr="00904CCE" w:rsidRDefault="006370AE" w:rsidP="005113FC">
      <w:pPr>
        <w:jc w:val="both"/>
        <w:rPr>
          <w:rFonts w:ascii="Arial" w:hAnsi="Arial" w:cs="Arial"/>
          <w:sz w:val="22"/>
          <w:szCs w:val="22"/>
          <w:lang w:val="en-AU"/>
        </w:rPr>
      </w:pPr>
    </w:p>
    <w:p w:rsidR="005070C8" w:rsidRPr="00904CCE" w:rsidRDefault="006370AE" w:rsidP="005113FC">
      <w:pPr>
        <w:jc w:val="both"/>
        <w:rPr>
          <w:rFonts w:ascii="Arial" w:hAnsi="Arial" w:cs="Arial"/>
          <w:sz w:val="22"/>
          <w:szCs w:val="22"/>
          <w:lang w:val="en-AU"/>
        </w:rPr>
      </w:pPr>
      <w:r w:rsidRPr="00904CCE">
        <w:rPr>
          <w:rFonts w:ascii="Arial" w:hAnsi="Arial" w:cs="Arial"/>
          <w:sz w:val="22"/>
          <w:szCs w:val="22"/>
          <w:lang w:val="en-AU"/>
        </w:rPr>
        <w:t>The final acceptance of entries occurs at the Official Team Leader Meeting and entries not confirmed by Team Leaders at this time will be removed from the start list.</w:t>
      </w:r>
    </w:p>
    <w:p w:rsidR="005070C8" w:rsidRPr="00904CCE" w:rsidRDefault="005070C8" w:rsidP="005113FC">
      <w:pPr>
        <w:jc w:val="both"/>
        <w:rPr>
          <w:rFonts w:ascii="Arial" w:hAnsi="Arial" w:cs="Arial"/>
          <w:sz w:val="22"/>
          <w:szCs w:val="22"/>
          <w:lang w:val="en-AU"/>
        </w:rPr>
      </w:pPr>
    </w:p>
    <w:p w:rsidR="00F91C9D" w:rsidRPr="00904CCE" w:rsidRDefault="00F91C9D" w:rsidP="005113FC">
      <w:pPr>
        <w:jc w:val="both"/>
        <w:rPr>
          <w:rFonts w:ascii="Arial" w:hAnsi="Arial" w:cs="Arial"/>
          <w:b/>
          <w:lang w:val="en-AU"/>
        </w:rPr>
      </w:pPr>
      <w:r w:rsidRPr="00904CCE">
        <w:rPr>
          <w:rFonts w:ascii="Arial" w:hAnsi="Arial" w:cs="Arial"/>
          <w:b/>
          <w:lang w:val="en-AU"/>
        </w:rPr>
        <w:t>Late Entries</w:t>
      </w:r>
    </w:p>
    <w:p w:rsidR="00ED7F96" w:rsidRPr="00904CCE" w:rsidRDefault="00ED7F96" w:rsidP="005113FC">
      <w:pPr>
        <w:jc w:val="both"/>
        <w:rPr>
          <w:rFonts w:ascii="Arial" w:hAnsi="Arial" w:cs="Arial"/>
          <w:sz w:val="22"/>
          <w:szCs w:val="22"/>
          <w:lang w:val="en-AU"/>
        </w:rPr>
      </w:pPr>
      <w:r w:rsidRPr="00904CCE">
        <w:rPr>
          <w:rFonts w:ascii="Arial" w:hAnsi="Arial" w:cs="Arial"/>
          <w:sz w:val="22"/>
          <w:szCs w:val="22"/>
          <w:lang w:val="en-AU"/>
        </w:rPr>
        <w:t>In extraordinary circumstances, an application can be made to the CSL Technical Committee Chair for the acceptance of late nominal /numerical entries from Federations (CSL Rule 11.2)</w:t>
      </w:r>
    </w:p>
    <w:p w:rsidR="00F91C9D" w:rsidRPr="00904CCE" w:rsidRDefault="00F91C9D" w:rsidP="005113FC">
      <w:pPr>
        <w:jc w:val="both"/>
        <w:rPr>
          <w:rFonts w:ascii="Arial" w:hAnsi="Arial" w:cs="Arial"/>
          <w:sz w:val="22"/>
          <w:szCs w:val="22"/>
          <w:lang w:val="en-AU"/>
        </w:rPr>
      </w:pPr>
    </w:p>
    <w:p w:rsidR="00E97036" w:rsidRPr="00904CCE" w:rsidRDefault="00ED7F96" w:rsidP="00E97036">
      <w:pPr>
        <w:jc w:val="both"/>
        <w:rPr>
          <w:rFonts w:ascii="Arial" w:hAnsi="Arial" w:cs="Arial"/>
          <w:sz w:val="22"/>
          <w:szCs w:val="22"/>
          <w:lang w:val="en-AU"/>
        </w:rPr>
      </w:pPr>
      <w:r w:rsidRPr="00904CCE">
        <w:rPr>
          <w:rFonts w:ascii="Arial" w:hAnsi="Arial" w:cs="Arial"/>
          <w:sz w:val="22"/>
          <w:szCs w:val="22"/>
          <w:lang w:val="en-AU"/>
        </w:rPr>
        <w:t>If the entry is accepted then it should be forwarded to the ICF HQ to get the ICF Athlete ID code and to confirm the correct name spelling for the Athlete.</w:t>
      </w:r>
      <w:r w:rsidR="005070C8" w:rsidRPr="00904CCE">
        <w:rPr>
          <w:rFonts w:ascii="Arial" w:hAnsi="Arial" w:cs="Arial"/>
          <w:sz w:val="22"/>
          <w:szCs w:val="22"/>
          <w:lang w:val="en-AU"/>
        </w:rPr>
        <w:t xml:space="preserve"> </w:t>
      </w:r>
      <w:r w:rsidR="00E97036" w:rsidRPr="00904CCE">
        <w:rPr>
          <w:rFonts w:ascii="Arial" w:hAnsi="Arial" w:cs="Arial"/>
          <w:sz w:val="22"/>
          <w:szCs w:val="22"/>
          <w:lang w:val="en-AU"/>
        </w:rPr>
        <w:t>Late entries that have been accepted can then be entered via the Scoring Office directly into the timing and scoring system.</w:t>
      </w:r>
    </w:p>
    <w:p w:rsidR="00ED7F96" w:rsidRPr="00904CCE" w:rsidRDefault="00ED7F96" w:rsidP="005113FC">
      <w:pPr>
        <w:jc w:val="both"/>
        <w:rPr>
          <w:rFonts w:ascii="Arial" w:hAnsi="Arial" w:cs="Arial"/>
          <w:sz w:val="22"/>
          <w:szCs w:val="22"/>
          <w:lang w:val="en-AU"/>
        </w:rPr>
      </w:pPr>
    </w:p>
    <w:p w:rsidR="003571F0" w:rsidRPr="00904CCE" w:rsidRDefault="003571F0" w:rsidP="005113FC">
      <w:pPr>
        <w:jc w:val="both"/>
        <w:rPr>
          <w:rFonts w:ascii="Arial" w:hAnsi="Arial" w:cs="Arial"/>
          <w:sz w:val="22"/>
          <w:szCs w:val="22"/>
          <w:lang w:val="en-AU"/>
        </w:rPr>
      </w:pPr>
    </w:p>
    <w:p w:rsidR="003571F0" w:rsidRPr="00904CCE" w:rsidRDefault="003571F0" w:rsidP="005113FC">
      <w:pPr>
        <w:jc w:val="both"/>
        <w:rPr>
          <w:rFonts w:ascii="Arial" w:hAnsi="Arial" w:cs="Arial"/>
          <w:b/>
          <w:lang w:val="en-AU"/>
        </w:rPr>
      </w:pPr>
      <w:r w:rsidRPr="00904CCE">
        <w:rPr>
          <w:rFonts w:ascii="Arial" w:hAnsi="Arial" w:cs="Arial"/>
          <w:b/>
          <w:lang w:val="en-AU"/>
        </w:rPr>
        <w:t>Entry and Start Lists</w:t>
      </w:r>
    </w:p>
    <w:p w:rsidR="003571F0" w:rsidRPr="00904CCE" w:rsidRDefault="003571F0" w:rsidP="005113FC">
      <w:pPr>
        <w:jc w:val="both"/>
        <w:rPr>
          <w:rFonts w:ascii="Arial" w:hAnsi="Arial" w:cs="Arial"/>
          <w:sz w:val="22"/>
          <w:szCs w:val="22"/>
          <w:lang w:val="en-AU"/>
        </w:rPr>
      </w:pPr>
      <w:r w:rsidRPr="00904CCE">
        <w:rPr>
          <w:rFonts w:ascii="Arial" w:hAnsi="Arial" w:cs="Arial"/>
          <w:sz w:val="22"/>
          <w:szCs w:val="22"/>
          <w:lang w:val="en-AU"/>
        </w:rPr>
        <w:t>Following close of entries a</w:t>
      </w:r>
      <w:r w:rsidR="00E77099" w:rsidRPr="00904CCE">
        <w:rPr>
          <w:rFonts w:ascii="Arial" w:hAnsi="Arial" w:cs="Arial"/>
          <w:sz w:val="22"/>
          <w:szCs w:val="22"/>
          <w:lang w:val="en-AU"/>
        </w:rPr>
        <w:t>n</w:t>
      </w:r>
      <w:r w:rsidRPr="00904CCE">
        <w:rPr>
          <w:rFonts w:ascii="Arial" w:hAnsi="Arial" w:cs="Arial"/>
          <w:sz w:val="22"/>
          <w:szCs w:val="22"/>
          <w:lang w:val="en-AU"/>
        </w:rPr>
        <w:t xml:space="preserve"> “entry list” ideally without published start times </w:t>
      </w:r>
      <w:r w:rsidR="00E77099" w:rsidRPr="00904CCE">
        <w:rPr>
          <w:rFonts w:ascii="Arial" w:hAnsi="Arial" w:cs="Arial"/>
          <w:sz w:val="22"/>
          <w:szCs w:val="22"/>
          <w:lang w:val="en-AU"/>
        </w:rPr>
        <w:t xml:space="preserve">should </w:t>
      </w:r>
      <w:r w:rsidRPr="00904CCE">
        <w:rPr>
          <w:rFonts w:ascii="Arial" w:hAnsi="Arial" w:cs="Arial"/>
          <w:sz w:val="22"/>
          <w:szCs w:val="22"/>
          <w:lang w:val="en-AU"/>
        </w:rPr>
        <w:t>be produced and posted and Team Leaders should be requested to check and confirm that the entries are correct for their team.</w:t>
      </w:r>
    </w:p>
    <w:p w:rsidR="00E77099" w:rsidRPr="00904CCE" w:rsidRDefault="00E77099" w:rsidP="005113FC">
      <w:pPr>
        <w:jc w:val="both"/>
        <w:rPr>
          <w:rFonts w:ascii="Arial" w:hAnsi="Arial" w:cs="Arial"/>
          <w:sz w:val="22"/>
          <w:szCs w:val="22"/>
          <w:lang w:val="en-AU"/>
        </w:rPr>
      </w:pPr>
    </w:p>
    <w:p w:rsidR="006370AE" w:rsidRPr="00904CCE" w:rsidRDefault="00E77099" w:rsidP="005113FC">
      <w:pPr>
        <w:jc w:val="both"/>
        <w:rPr>
          <w:rFonts w:ascii="Arial" w:hAnsi="Arial" w:cs="Arial"/>
          <w:sz w:val="22"/>
          <w:szCs w:val="22"/>
          <w:lang w:val="en-AU"/>
        </w:rPr>
      </w:pPr>
      <w:r w:rsidRPr="00904CCE">
        <w:rPr>
          <w:rFonts w:ascii="Arial" w:hAnsi="Arial" w:cs="Arial"/>
          <w:sz w:val="22"/>
          <w:szCs w:val="22"/>
          <w:lang w:val="en-AU"/>
        </w:rPr>
        <w:t xml:space="preserve">Prior to the </w:t>
      </w:r>
      <w:r w:rsidR="006370AE" w:rsidRPr="00904CCE">
        <w:rPr>
          <w:rFonts w:ascii="Arial" w:hAnsi="Arial" w:cs="Arial"/>
          <w:sz w:val="22"/>
          <w:szCs w:val="22"/>
          <w:lang w:val="en-AU"/>
        </w:rPr>
        <w:t xml:space="preserve">Official </w:t>
      </w:r>
      <w:r w:rsidRPr="00904CCE">
        <w:rPr>
          <w:rFonts w:ascii="Arial" w:hAnsi="Arial" w:cs="Arial"/>
          <w:sz w:val="22"/>
          <w:szCs w:val="22"/>
          <w:lang w:val="en-AU"/>
        </w:rPr>
        <w:t>Team Leaders mee</w:t>
      </w:r>
      <w:r w:rsidR="00945B73" w:rsidRPr="00904CCE">
        <w:rPr>
          <w:rFonts w:ascii="Arial" w:hAnsi="Arial" w:cs="Arial"/>
          <w:sz w:val="22"/>
          <w:szCs w:val="22"/>
          <w:lang w:val="en-AU"/>
        </w:rPr>
        <w:t xml:space="preserve">ting the provisional start </w:t>
      </w:r>
      <w:r w:rsidR="006370AE" w:rsidRPr="00904CCE">
        <w:rPr>
          <w:rFonts w:ascii="Arial" w:hAnsi="Arial" w:cs="Arial"/>
          <w:sz w:val="22"/>
          <w:szCs w:val="22"/>
          <w:lang w:val="en-AU"/>
        </w:rPr>
        <w:t xml:space="preserve">order </w:t>
      </w:r>
      <w:r w:rsidR="00945B73" w:rsidRPr="00904CCE">
        <w:rPr>
          <w:rFonts w:ascii="Arial" w:hAnsi="Arial" w:cs="Arial"/>
          <w:sz w:val="22"/>
          <w:szCs w:val="22"/>
          <w:lang w:val="en-AU"/>
        </w:rPr>
        <w:t xml:space="preserve">list, with </w:t>
      </w:r>
      <w:r w:rsidR="006370AE" w:rsidRPr="00904CCE">
        <w:rPr>
          <w:rFonts w:ascii="Arial" w:hAnsi="Arial" w:cs="Arial"/>
          <w:sz w:val="22"/>
          <w:szCs w:val="22"/>
          <w:lang w:val="en-AU"/>
        </w:rPr>
        <w:t xml:space="preserve">no </w:t>
      </w:r>
      <w:r w:rsidR="00945B73" w:rsidRPr="00904CCE">
        <w:rPr>
          <w:rFonts w:ascii="Arial" w:hAnsi="Arial" w:cs="Arial"/>
          <w:sz w:val="22"/>
          <w:szCs w:val="22"/>
          <w:lang w:val="en-AU"/>
        </w:rPr>
        <w:t xml:space="preserve">start times </w:t>
      </w:r>
      <w:r w:rsidR="006370AE" w:rsidRPr="00904CCE">
        <w:rPr>
          <w:rFonts w:ascii="Arial" w:hAnsi="Arial" w:cs="Arial"/>
          <w:sz w:val="22"/>
          <w:szCs w:val="22"/>
          <w:lang w:val="en-AU"/>
        </w:rPr>
        <w:t>included</w:t>
      </w:r>
      <w:r w:rsidR="00945B73" w:rsidRPr="00904CCE">
        <w:rPr>
          <w:rFonts w:ascii="Arial" w:hAnsi="Arial" w:cs="Arial"/>
          <w:sz w:val="22"/>
          <w:szCs w:val="22"/>
          <w:lang w:val="en-AU"/>
        </w:rPr>
        <w:t xml:space="preserve"> </w:t>
      </w:r>
      <w:r w:rsidRPr="00904CCE">
        <w:rPr>
          <w:rFonts w:ascii="Arial" w:hAnsi="Arial" w:cs="Arial"/>
          <w:sz w:val="22"/>
          <w:szCs w:val="22"/>
          <w:lang w:val="en-AU"/>
        </w:rPr>
        <w:t xml:space="preserve">should be produced and published to Team Leaders. </w:t>
      </w:r>
    </w:p>
    <w:p w:rsidR="006370AE" w:rsidRPr="00904CCE" w:rsidRDefault="006370AE" w:rsidP="005113FC">
      <w:pPr>
        <w:jc w:val="both"/>
        <w:rPr>
          <w:rFonts w:ascii="Arial" w:hAnsi="Arial" w:cs="Arial"/>
          <w:sz w:val="22"/>
          <w:szCs w:val="22"/>
          <w:lang w:val="en-AU"/>
        </w:rPr>
      </w:pPr>
    </w:p>
    <w:p w:rsidR="00E77099" w:rsidRPr="00904CCE" w:rsidRDefault="006370AE" w:rsidP="005113FC">
      <w:pPr>
        <w:jc w:val="both"/>
        <w:rPr>
          <w:rFonts w:ascii="Arial" w:hAnsi="Arial" w:cs="Arial"/>
          <w:sz w:val="22"/>
          <w:szCs w:val="22"/>
          <w:lang w:val="en-AU"/>
        </w:rPr>
      </w:pPr>
      <w:r w:rsidRPr="00904CCE">
        <w:rPr>
          <w:rFonts w:ascii="Arial" w:hAnsi="Arial" w:cs="Arial"/>
          <w:sz w:val="22"/>
          <w:szCs w:val="22"/>
          <w:lang w:val="en-AU"/>
        </w:rPr>
        <w:t>The Official Start list</w:t>
      </w:r>
      <w:r w:rsidR="00904CCE" w:rsidRPr="00904CCE">
        <w:rPr>
          <w:rFonts w:ascii="Arial" w:hAnsi="Arial" w:cs="Arial"/>
          <w:sz w:val="22"/>
          <w:szCs w:val="22"/>
          <w:lang w:val="en-AU"/>
        </w:rPr>
        <w:t xml:space="preserve"> (including start times)</w:t>
      </w:r>
      <w:r w:rsidRPr="00904CCE">
        <w:rPr>
          <w:rFonts w:ascii="Arial" w:hAnsi="Arial" w:cs="Arial"/>
          <w:sz w:val="22"/>
          <w:szCs w:val="22"/>
          <w:lang w:val="en-AU"/>
        </w:rPr>
        <w:t xml:space="preserve"> </w:t>
      </w:r>
      <w:r w:rsidR="00E77099" w:rsidRPr="00904CCE">
        <w:rPr>
          <w:rFonts w:ascii="Arial" w:hAnsi="Arial" w:cs="Arial"/>
          <w:sz w:val="22"/>
          <w:szCs w:val="22"/>
          <w:lang w:val="en-AU"/>
        </w:rPr>
        <w:t xml:space="preserve">must be </w:t>
      </w:r>
      <w:r w:rsidRPr="00904CCE">
        <w:rPr>
          <w:rFonts w:ascii="Arial" w:hAnsi="Arial" w:cs="Arial"/>
          <w:sz w:val="22"/>
          <w:szCs w:val="22"/>
          <w:lang w:val="en-AU"/>
        </w:rPr>
        <w:t xml:space="preserve">published </w:t>
      </w:r>
      <w:r w:rsidR="00E77099" w:rsidRPr="00904CCE">
        <w:rPr>
          <w:rFonts w:ascii="Arial" w:hAnsi="Arial" w:cs="Arial"/>
          <w:sz w:val="22"/>
          <w:szCs w:val="22"/>
          <w:lang w:val="en-AU"/>
        </w:rPr>
        <w:t>at least 24 hours before the beginning of the competition (CSL Rule 15.1).</w:t>
      </w:r>
    </w:p>
    <w:p w:rsidR="003571F0" w:rsidRPr="00904CCE" w:rsidRDefault="003571F0" w:rsidP="005113FC">
      <w:pPr>
        <w:jc w:val="both"/>
        <w:rPr>
          <w:rFonts w:ascii="Arial" w:hAnsi="Arial" w:cs="Arial"/>
          <w:sz w:val="22"/>
          <w:szCs w:val="22"/>
          <w:lang w:val="en-AU"/>
        </w:rPr>
      </w:pPr>
    </w:p>
    <w:p w:rsidR="00E77099" w:rsidRPr="00904CCE" w:rsidRDefault="00E77099" w:rsidP="005113FC">
      <w:pPr>
        <w:jc w:val="both"/>
        <w:rPr>
          <w:rFonts w:ascii="Arial" w:hAnsi="Arial" w:cs="Arial"/>
          <w:sz w:val="22"/>
          <w:szCs w:val="22"/>
          <w:lang w:val="en-AU"/>
        </w:rPr>
      </w:pPr>
      <w:r w:rsidRPr="00904CCE">
        <w:rPr>
          <w:rFonts w:ascii="Arial" w:hAnsi="Arial" w:cs="Arial"/>
          <w:sz w:val="22"/>
          <w:szCs w:val="22"/>
          <w:lang w:val="en-AU"/>
        </w:rPr>
        <w:t>Any changes to this start list should comply with CSL Rule 16.</w:t>
      </w:r>
    </w:p>
    <w:p w:rsidR="003571F0" w:rsidRPr="00904CCE" w:rsidRDefault="003571F0" w:rsidP="005113FC">
      <w:pPr>
        <w:jc w:val="both"/>
        <w:rPr>
          <w:rFonts w:ascii="Arial" w:hAnsi="Arial" w:cs="Arial"/>
          <w:sz w:val="22"/>
          <w:szCs w:val="22"/>
          <w:lang w:val="en-AU"/>
        </w:rPr>
      </w:pPr>
    </w:p>
    <w:p w:rsidR="00ED7F96" w:rsidRPr="00904CCE" w:rsidRDefault="00ED7F96" w:rsidP="005113FC">
      <w:pPr>
        <w:jc w:val="both"/>
        <w:rPr>
          <w:rFonts w:ascii="Arial" w:hAnsi="Arial" w:cs="Arial"/>
          <w:sz w:val="22"/>
          <w:szCs w:val="22"/>
          <w:lang w:val="en-AU"/>
        </w:rPr>
      </w:pPr>
    </w:p>
    <w:p w:rsidR="00351C66" w:rsidRPr="00904CCE" w:rsidRDefault="00351C66" w:rsidP="005113FC">
      <w:pPr>
        <w:jc w:val="both"/>
        <w:rPr>
          <w:rFonts w:ascii="Arial" w:hAnsi="Arial" w:cs="Arial"/>
          <w:b/>
          <w:lang w:val="en-AU"/>
        </w:rPr>
      </w:pPr>
      <w:r w:rsidRPr="00904CCE">
        <w:rPr>
          <w:rFonts w:ascii="Arial" w:hAnsi="Arial" w:cs="Arial"/>
          <w:b/>
          <w:lang w:val="en-AU"/>
        </w:rPr>
        <w:t>Relevant Rules</w:t>
      </w:r>
    </w:p>
    <w:p w:rsidR="005113FC" w:rsidRPr="00904CCE" w:rsidRDefault="00ED7F96" w:rsidP="005113FC">
      <w:pPr>
        <w:ind w:left="720"/>
        <w:jc w:val="both"/>
        <w:rPr>
          <w:rFonts w:ascii="Arial" w:hAnsi="Arial" w:cs="Arial"/>
          <w:sz w:val="22"/>
          <w:szCs w:val="22"/>
          <w:lang w:val="en-AU"/>
        </w:rPr>
      </w:pPr>
      <w:r w:rsidRPr="00904CCE">
        <w:rPr>
          <w:rFonts w:ascii="Arial" w:hAnsi="Arial" w:cs="Arial"/>
          <w:sz w:val="22"/>
          <w:szCs w:val="22"/>
          <w:lang w:val="en-AU"/>
        </w:rPr>
        <w:t xml:space="preserve">10, </w:t>
      </w:r>
    </w:p>
    <w:p w:rsidR="005113FC" w:rsidRPr="00904CCE" w:rsidRDefault="00ED7F96" w:rsidP="005113FC">
      <w:pPr>
        <w:ind w:left="720"/>
        <w:jc w:val="both"/>
        <w:rPr>
          <w:rFonts w:ascii="Arial" w:hAnsi="Arial" w:cs="Arial"/>
          <w:sz w:val="22"/>
          <w:szCs w:val="22"/>
          <w:lang w:val="en-AU"/>
        </w:rPr>
      </w:pPr>
      <w:r w:rsidRPr="00904CCE">
        <w:rPr>
          <w:rFonts w:ascii="Arial" w:hAnsi="Arial" w:cs="Arial"/>
          <w:sz w:val="22"/>
          <w:szCs w:val="22"/>
          <w:lang w:val="en-AU"/>
        </w:rPr>
        <w:t xml:space="preserve">11, </w:t>
      </w:r>
    </w:p>
    <w:p w:rsidR="005113FC" w:rsidRPr="00904CCE" w:rsidRDefault="00ED7F96" w:rsidP="005113FC">
      <w:pPr>
        <w:ind w:left="720"/>
        <w:jc w:val="both"/>
        <w:rPr>
          <w:rFonts w:ascii="Arial" w:hAnsi="Arial" w:cs="Arial"/>
          <w:sz w:val="22"/>
          <w:szCs w:val="22"/>
          <w:lang w:val="en-AU"/>
        </w:rPr>
      </w:pPr>
      <w:r w:rsidRPr="00904CCE">
        <w:rPr>
          <w:rFonts w:ascii="Arial" w:hAnsi="Arial" w:cs="Arial"/>
          <w:sz w:val="22"/>
          <w:szCs w:val="22"/>
          <w:lang w:val="en-AU"/>
        </w:rPr>
        <w:t xml:space="preserve">12.1, </w:t>
      </w:r>
    </w:p>
    <w:p w:rsidR="005113FC" w:rsidRPr="00904CCE" w:rsidRDefault="00E77099" w:rsidP="005113FC">
      <w:pPr>
        <w:ind w:left="720"/>
        <w:jc w:val="both"/>
        <w:rPr>
          <w:rFonts w:ascii="Arial" w:hAnsi="Arial" w:cs="Arial"/>
          <w:sz w:val="22"/>
          <w:szCs w:val="22"/>
          <w:lang w:val="en-AU"/>
        </w:rPr>
      </w:pPr>
      <w:r w:rsidRPr="00904CCE">
        <w:rPr>
          <w:rFonts w:ascii="Arial" w:hAnsi="Arial" w:cs="Arial"/>
          <w:sz w:val="22"/>
          <w:szCs w:val="22"/>
          <w:lang w:val="en-AU"/>
        </w:rPr>
        <w:t xml:space="preserve">15.1, </w:t>
      </w:r>
    </w:p>
    <w:p w:rsidR="005113FC" w:rsidRPr="00904CCE" w:rsidRDefault="00E77099" w:rsidP="005113FC">
      <w:pPr>
        <w:ind w:left="720"/>
        <w:jc w:val="both"/>
        <w:rPr>
          <w:rFonts w:ascii="Arial" w:hAnsi="Arial" w:cs="Arial"/>
          <w:sz w:val="22"/>
          <w:szCs w:val="22"/>
          <w:lang w:val="en-AU"/>
        </w:rPr>
      </w:pPr>
      <w:r w:rsidRPr="00904CCE">
        <w:rPr>
          <w:rFonts w:ascii="Arial" w:hAnsi="Arial" w:cs="Arial"/>
          <w:sz w:val="22"/>
          <w:szCs w:val="22"/>
          <w:lang w:val="en-AU"/>
        </w:rPr>
        <w:t xml:space="preserve">16, </w:t>
      </w:r>
    </w:p>
    <w:p w:rsidR="005113FC" w:rsidRPr="00904CCE" w:rsidRDefault="00F91C9D" w:rsidP="005113FC">
      <w:pPr>
        <w:ind w:left="720"/>
        <w:jc w:val="both"/>
        <w:rPr>
          <w:rFonts w:ascii="Arial" w:hAnsi="Arial" w:cs="Arial"/>
          <w:sz w:val="22"/>
          <w:szCs w:val="22"/>
          <w:lang w:val="en-AU"/>
        </w:rPr>
      </w:pPr>
      <w:r w:rsidRPr="00904CCE">
        <w:rPr>
          <w:rFonts w:ascii="Arial" w:hAnsi="Arial" w:cs="Arial"/>
          <w:sz w:val="22"/>
          <w:szCs w:val="22"/>
          <w:lang w:val="en-AU"/>
        </w:rPr>
        <w:t>41.5</w:t>
      </w:r>
      <w:r w:rsidR="00107A93" w:rsidRPr="00904CCE">
        <w:rPr>
          <w:rFonts w:ascii="Arial" w:hAnsi="Arial" w:cs="Arial"/>
          <w:sz w:val="22"/>
          <w:szCs w:val="22"/>
          <w:lang w:val="en-AU"/>
        </w:rPr>
        <w:t>,</w:t>
      </w:r>
      <w:r w:rsidR="003571F0" w:rsidRPr="00904CCE">
        <w:rPr>
          <w:rFonts w:ascii="Arial" w:hAnsi="Arial" w:cs="Arial"/>
          <w:sz w:val="22"/>
          <w:szCs w:val="22"/>
          <w:lang w:val="en-AU"/>
        </w:rPr>
        <w:t xml:space="preserve"> </w:t>
      </w:r>
    </w:p>
    <w:p w:rsidR="005113FC" w:rsidRPr="00904CCE" w:rsidRDefault="003571F0" w:rsidP="005113FC">
      <w:pPr>
        <w:ind w:left="720"/>
        <w:jc w:val="both"/>
        <w:rPr>
          <w:rFonts w:ascii="Arial" w:hAnsi="Arial" w:cs="Arial"/>
          <w:sz w:val="22"/>
          <w:szCs w:val="22"/>
          <w:lang w:val="en-AU"/>
        </w:rPr>
      </w:pPr>
      <w:r w:rsidRPr="00904CCE">
        <w:rPr>
          <w:rFonts w:ascii="Arial" w:hAnsi="Arial" w:cs="Arial"/>
          <w:sz w:val="22"/>
          <w:szCs w:val="22"/>
          <w:lang w:val="en-AU"/>
        </w:rPr>
        <w:t>41.6,</w:t>
      </w:r>
      <w:r w:rsidR="00107A93" w:rsidRPr="00904CCE">
        <w:rPr>
          <w:rFonts w:ascii="Arial" w:hAnsi="Arial" w:cs="Arial"/>
          <w:sz w:val="22"/>
          <w:szCs w:val="22"/>
          <w:lang w:val="en-AU"/>
        </w:rPr>
        <w:t xml:space="preserve"> </w:t>
      </w:r>
    </w:p>
    <w:p w:rsidR="005113FC" w:rsidRPr="00904CCE" w:rsidRDefault="003571F0" w:rsidP="005113FC">
      <w:pPr>
        <w:ind w:left="720"/>
        <w:jc w:val="both"/>
        <w:rPr>
          <w:rFonts w:ascii="Arial" w:hAnsi="Arial" w:cs="Arial"/>
          <w:sz w:val="22"/>
          <w:szCs w:val="22"/>
          <w:lang w:val="en-AU"/>
        </w:rPr>
      </w:pPr>
      <w:r w:rsidRPr="00904CCE">
        <w:rPr>
          <w:rFonts w:ascii="Arial" w:hAnsi="Arial" w:cs="Arial"/>
          <w:sz w:val="22"/>
          <w:szCs w:val="22"/>
          <w:lang w:val="en-AU"/>
        </w:rPr>
        <w:t xml:space="preserve">42.6, </w:t>
      </w:r>
    </w:p>
    <w:p w:rsidR="00FC225F" w:rsidRDefault="00107A93" w:rsidP="005113FC">
      <w:pPr>
        <w:ind w:left="720"/>
        <w:jc w:val="both"/>
        <w:rPr>
          <w:rFonts w:ascii="Arial" w:hAnsi="Arial" w:cs="Arial"/>
          <w:sz w:val="22"/>
          <w:szCs w:val="22"/>
          <w:lang w:val="en-AU"/>
        </w:rPr>
      </w:pPr>
      <w:r w:rsidRPr="00904CCE">
        <w:rPr>
          <w:rFonts w:ascii="Arial" w:hAnsi="Arial" w:cs="Arial"/>
          <w:sz w:val="22"/>
          <w:szCs w:val="22"/>
          <w:lang w:val="en-AU"/>
        </w:rPr>
        <w:t>44.3</w:t>
      </w:r>
    </w:p>
    <w:sectPr w:rsidR="00FC225F" w:rsidSect="00561DF5">
      <w:headerReference w:type="even" r:id="rId8"/>
      <w:headerReference w:type="default" r:id="rId9"/>
      <w:footerReference w:type="default" r:id="rId10"/>
      <w:headerReference w:type="first" r:id="rId11"/>
      <w:footerReference w:type="first" r:id="rId12"/>
      <w:pgSz w:w="11906" w:h="16838"/>
      <w:pgMar w:top="1258" w:right="1418" w:bottom="899" w:left="1418" w:header="540" w:footer="1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A3E" w:rsidRDefault="00436A3E">
      <w:r>
        <w:separator/>
      </w:r>
    </w:p>
  </w:endnote>
  <w:endnote w:type="continuationSeparator" w:id="0">
    <w:p w:rsidR="00436A3E" w:rsidRDefault="00436A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Elektra Medium Pro">
    <w:altName w:val="Arial"/>
    <w:panose1 w:val="00000000000000000000"/>
    <w:charset w:val="00"/>
    <w:family w:val="modern"/>
    <w:notTrueType/>
    <w:pitch w:val="variable"/>
    <w:sig w:usb0="00000001" w:usb1="5000206A" w:usb2="00000000" w:usb3="00000000" w:csb0="000001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A3" w:rsidRDefault="007D3611" w:rsidP="00EC23A3">
    <w:pPr>
      <w:pStyle w:val="Footer"/>
      <w:jc w:val="center"/>
    </w:pPr>
    <w:r>
      <w:rPr>
        <w:noProof/>
        <w:lang w:val="en-AU" w:eastAsia="en-AU"/>
      </w:rPr>
      <w:drawing>
        <wp:anchor distT="0" distB="0" distL="114300" distR="114300" simplePos="0" relativeHeight="251657728" behindDoc="1" locked="0" layoutInCell="1" allowOverlap="1">
          <wp:simplePos x="0" y="0"/>
          <wp:positionH relativeFrom="column">
            <wp:posOffset>2023110</wp:posOffset>
          </wp:positionH>
          <wp:positionV relativeFrom="paragraph">
            <wp:posOffset>-175895</wp:posOffset>
          </wp:positionV>
          <wp:extent cx="1792605" cy="241300"/>
          <wp:effectExtent l="19050" t="0" r="0" b="0"/>
          <wp:wrapTight wrapText="bothSides">
            <wp:wrapPolygon edited="0">
              <wp:start x="2755" y="3411"/>
              <wp:lineTo x="-230" y="17053"/>
              <wp:lineTo x="-230" y="20463"/>
              <wp:lineTo x="21577" y="20463"/>
              <wp:lineTo x="20888" y="3411"/>
              <wp:lineTo x="2755" y="3411"/>
            </wp:wrapPolygon>
          </wp:wrapTight>
          <wp:docPr id="11" name="Picture 4"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om"/>
                  <pic:cNvPicPr>
                    <a:picLocks noChangeAspect="1" noChangeArrowheads="1"/>
                  </pic:cNvPicPr>
                </pic:nvPicPr>
                <pic:blipFill>
                  <a:blip r:embed="rId1"/>
                  <a:srcRect l="31308" r="28680" b="69394"/>
                  <a:stretch>
                    <a:fillRect/>
                  </a:stretch>
                </pic:blipFill>
                <pic:spPr bwMode="auto">
                  <a:xfrm>
                    <a:off x="0" y="0"/>
                    <a:ext cx="1792605" cy="24130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A3" w:rsidRDefault="007D3611" w:rsidP="00EC23A3">
    <w:pPr>
      <w:pStyle w:val="Footer"/>
      <w:jc w:val="center"/>
    </w:pPr>
    <w:r>
      <w:rPr>
        <w:noProof/>
        <w:lang w:val="en-AU" w:eastAsia="en-AU"/>
      </w:rPr>
      <w:drawing>
        <wp:anchor distT="0" distB="0" distL="114300" distR="114300" simplePos="0" relativeHeight="251656704" behindDoc="1" locked="0" layoutInCell="1" allowOverlap="1">
          <wp:simplePos x="0" y="0"/>
          <wp:positionH relativeFrom="column">
            <wp:posOffset>1868805</wp:posOffset>
          </wp:positionH>
          <wp:positionV relativeFrom="paragraph">
            <wp:posOffset>-328930</wp:posOffset>
          </wp:positionV>
          <wp:extent cx="1795780" cy="245110"/>
          <wp:effectExtent l="19050" t="0" r="0" b="0"/>
          <wp:wrapTight wrapText="bothSides">
            <wp:wrapPolygon edited="0">
              <wp:start x="2750" y="3358"/>
              <wp:lineTo x="-229" y="16788"/>
              <wp:lineTo x="-229" y="20145"/>
              <wp:lineTo x="21539" y="20145"/>
              <wp:lineTo x="20851" y="3358"/>
              <wp:lineTo x="2750" y="3358"/>
            </wp:wrapPolygon>
          </wp:wrapTight>
          <wp:docPr id="9" name="Picture 4"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om"/>
                  <pic:cNvPicPr>
                    <a:picLocks noChangeAspect="1" noChangeArrowheads="1"/>
                  </pic:cNvPicPr>
                </pic:nvPicPr>
                <pic:blipFill>
                  <a:blip r:embed="rId1"/>
                  <a:srcRect l="31308" r="28680" b="69394"/>
                  <a:stretch>
                    <a:fillRect/>
                  </a:stretch>
                </pic:blipFill>
                <pic:spPr bwMode="auto">
                  <a:xfrm>
                    <a:off x="0" y="0"/>
                    <a:ext cx="1795780" cy="24511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A3E" w:rsidRDefault="00436A3E">
      <w:r>
        <w:separator/>
      </w:r>
    </w:p>
  </w:footnote>
  <w:footnote w:type="continuationSeparator" w:id="0">
    <w:p w:rsidR="00436A3E" w:rsidRDefault="00436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C8" w:rsidRDefault="005070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6E" w:rsidRDefault="002E786E" w:rsidP="002E786E">
    <w:pPr>
      <w:jc w:val="both"/>
    </w:pPr>
    <w:r>
      <w:t xml:space="preserve">                                                         </w:t>
    </w:r>
    <w:r w:rsidR="007D3611">
      <w:rPr>
        <w:noProof/>
        <w:lang w:val="en-AU" w:eastAsia="en-AU"/>
      </w:rPr>
      <w:drawing>
        <wp:inline distT="0" distB="0" distL="0" distR="0">
          <wp:extent cx="1247140" cy="735965"/>
          <wp:effectExtent l="19050" t="0" r="0" b="0"/>
          <wp:docPr id="1" name="Picture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1"/>
                  <a:srcRect/>
                  <a:stretch>
                    <a:fillRect/>
                  </a:stretch>
                </pic:blipFill>
                <pic:spPr bwMode="auto">
                  <a:xfrm>
                    <a:off x="0" y="0"/>
                    <a:ext cx="1247140" cy="735965"/>
                  </a:xfrm>
                  <a:prstGeom prst="rect">
                    <a:avLst/>
                  </a:prstGeom>
                  <a:noFill/>
                  <a:ln w="9525">
                    <a:noFill/>
                    <a:miter lim="800000"/>
                    <a:headEnd/>
                    <a:tailEnd/>
                  </a:ln>
                </pic:spPr>
              </pic:pic>
            </a:graphicData>
          </a:graphic>
        </wp:inline>
      </w:drawing>
    </w:r>
    <w:r>
      <w:t xml:space="preserve">                                               </w:t>
    </w:r>
    <w:r w:rsidRPr="002E786E">
      <w:rPr>
        <w:rFonts w:ascii="Arial" w:hAnsi="Arial" w:cs="Arial"/>
        <w:color w:val="8DB3E2"/>
        <w:sz w:val="16"/>
        <w:szCs w:val="16"/>
      </w:rPr>
      <w:t xml:space="preserve">Page </w:t>
    </w:r>
    <w:r w:rsidR="000D1600" w:rsidRPr="002E786E">
      <w:rPr>
        <w:rFonts w:ascii="Arial" w:hAnsi="Arial" w:cs="Arial"/>
        <w:color w:val="8DB3E2"/>
        <w:sz w:val="16"/>
        <w:szCs w:val="16"/>
      </w:rPr>
      <w:fldChar w:fldCharType="begin"/>
    </w:r>
    <w:r w:rsidRPr="002E786E">
      <w:rPr>
        <w:rFonts w:ascii="Arial" w:hAnsi="Arial" w:cs="Arial"/>
        <w:color w:val="8DB3E2"/>
        <w:sz w:val="16"/>
        <w:szCs w:val="16"/>
      </w:rPr>
      <w:instrText xml:space="preserve"> PAGE </w:instrText>
    </w:r>
    <w:r w:rsidR="000D1600" w:rsidRPr="002E786E">
      <w:rPr>
        <w:rFonts w:ascii="Arial" w:hAnsi="Arial" w:cs="Arial"/>
        <w:color w:val="8DB3E2"/>
        <w:sz w:val="16"/>
        <w:szCs w:val="16"/>
      </w:rPr>
      <w:fldChar w:fldCharType="separate"/>
    </w:r>
    <w:r w:rsidR="00904CCE">
      <w:rPr>
        <w:rFonts w:ascii="Arial" w:hAnsi="Arial" w:cs="Arial"/>
        <w:noProof/>
        <w:color w:val="8DB3E2"/>
        <w:sz w:val="16"/>
        <w:szCs w:val="16"/>
      </w:rPr>
      <w:t>2</w:t>
    </w:r>
    <w:r w:rsidR="000D1600" w:rsidRPr="002E786E">
      <w:rPr>
        <w:rFonts w:ascii="Arial" w:hAnsi="Arial" w:cs="Arial"/>
        <w:color w:val="8DB3E2"/>
        <w:sz w:val="16"/>
        <w:szCs w:val="16"/>
      </w:rPr>
      <w:fldChar w:fldCharType="end"/>
    </w:r>
    <w:r w:rsidRPr="002E786E">
      <w:rPr>
        <w:rFonts w:ascii="Arial" w:hAnsi="Arial" w:cs="Arial"/>
        <w:color w:val="8DB3E2"/>
        <w:sz w:val="16"/>
        <w:szCs w:val="16"/>
      </w:rPr>
      <w:t xml:space="preserve"> of </w:t>
    </w:r>
    <w:r w:rsidR="000D1600" w:rsidRPr="002E786E">
      <w:rPr>
        <w:rFonts w:ascii="Arial" w:hAnsi="Arial" w:cs="Arial"/>
        <w:color w:val="8DB3E2"/>
        <w:sz w:val="16"/>
        <w:szCs w:val="16"/>
      </w:rPr>
      <w:fldChar w:fldCharType="begin"/>
    </w:r>
    <w:r w:rsidRPr="002E786E">
      <w:rPr>
        <w:rFonts w:ascii="Arial" w:hAnsi="Arial" w:cs="Arial"/>
        <w:color w:val="8DB3E2"/>
        <w:sz w:val="16"/>
        <w:szCs w:val="16"/>
      </w:rPr>
      <w:instrText xml:space="preserve"> NUMPAGES  </w:instrText>
    </w:r>
    <w:r w:rsidR="000D1600" w:rsidRPr="002E786E">
      <w:rPr>
        <w:rFonts w:ascii="Arial" w:hAnsi="Arial" w:cs="Arial"/>
        <w:color w:val="8DB3E2"/>
        <w:sz w:val="16"/>
        <w:szCs w:val="16"/>
      </w:rPr>
      <w:fldChar w:fldCharType="separate"/>
    </w:r>
    <w:r w:rsidR="00904CCE">
      <w:rPr>
        <w:rFonts w:ascii="Arial" w:hAnsi="Arial" w:cs="Arial"/>
        <w:noProof/>
        <w:color w:val="8DB3E2"/>
        <w:sz w:val="16"/>
        <w:szCs w:val="16"/>
      </w:rPr>
      <w:t>2</w:t>
    </w:r>
    <w:r w:rsidR="000D1600" w:rsidRPr="002E786E">
      <w:rPr>
        <w:rFonts w:ascii="Arial" w:hAnsi="Arial" w:cs="Arial"/>
        <w:color w:val="8DB3E2"/>
        <w:sz w:val="16"/>
        <w:szCs w:val="16"/>
      </w:rPr>
      <w:fldChar w:fldCharType="end"/>
    </w:r>
  </w:p>
  <w:p w:rsidR="00EC23A3" w:rsidRPr="009657BA" w:rsidRDefault="00EC23A3" w:rsidP="00EC23A3">
    <w:pPr>
      <w:pStyle w:val="Header"/>
      <w:ind w:lef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A3" w:rsidRPr="00E17D8B" w:rsidRDefault="000D1600" w:rsidP="00EC23A3">
    <w:pPr>
      <w:pStyle w:val="Header"/>
      <w:ind w:left="-540"/>
      <w:rPr>
        <w:lang w:val="en-GB"/>
      </w:rPr>
    </w:pPr>
    <w:r w:rsidRPr="000D1600">
      <w:rPr>
        <w:lang w:val="en-GB" w:eastAsia="zh-TW"/>
      </w:rPr>
      <w:pict>
        <v:shapetype id="_x0000_t202" coordsize="21600,21600" o:spt="202" path="m,l,21600r21600,l21600,xe">
          <v:stroke joinstyle="miter"/>
          <v:path gradientshapeok="t" o:connecttype="rect"/>
        </v:shapetype>
        <v:shape id="_x0000_s1027" type="#_x0000_t202" style="position:absolute;left:0;text-align:left;margin-left:260.6pt;margin-top:13.6pt;width:235.8pt;height:63.3pt;z-index:251655680;mso-width-relative:margin;mso-height-relative:margin" filled="f" stroked="f">
          <v:textbox>
            <w:txbxContent>
              <w:p w:rsidR="00E97036" w:rsidRDefault="00E97036" w:rsidP="00E97036">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ICF Canoe Slalom Technical Committee</w:t>
                </w:r>
              </w:p>
              <w:p w:rsidR="00E97036" w:rsidRDefault="00E97036" w:rsidP="00E97036">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Event Requirements</w:t>
                </w:r>
              </w:p>
              <w:p w:rsidR="00E97036" w:rsidRDefault="00E97036" w:rsidP="00E97036">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Version 1, November 2010</w:t>
                </w:r>
              </w:p>
              <w:p w:rsidR="00E97036" w:rsidRDefault="00E97036" w:rsidP="00E97036">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Document uncontrolled when printed</w:t>
                </w:r>
              </w:p>
              <w:p w:rsidR="00E97036" w:rsidRDefault="00E97036" w:rsidP="00E97036">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Refer to ICF CSL website for most current version</w:t>
                </w:r>
              </w:p>
              <w:p w:rsidR="00E97036" w:rsidRPr="00E1143F" w:rsidRDefault="00E97036" w:rsidP="00E97036">
                <w:pPr>
                  <w:rPr>
                    <w:lang w:val="en-US"/>
                  </w:rPr>
                </w:pPr>
              </w:p>
              <w:p w:rsidR="002E786E" w:rsidRPr="00E97036" w:rsidRDefault="002E786E" w:rsidP="00E97036">
                <w:pPr>
                  <w:rPr>
                    <w:szCs w:val="20"/>
                  </w:rPr>
                </w:pPr>
              </w:p>
            </w:txbxContent>
          </v:textbox>
        </v:shape>
      </w:pict>
    </w:r>
    <w:r w:rsidR="007D3611">
      <w:rPr>
        <w:noProof/>
        <w:lang w:val="en-AU" w:eastAsia="en-AU"/>
      </w:rPr>
      <w:drawing>
        <wp:anchor distT="0" distB="0" distL="114300" distR="114300" simplePos="0" relativeHeight="251654656" behindDoc="1" locked="0" layoutInCell="1" allowOverlap="1">
          <wp:simplePos x="0" y="0"/>
          <wp:positionH relativeFrom="column">
            <wp:posOffset>-342900</wp:posOffset>
          </wp:positionH>
          <wp:positionV relativeFrom="paragraph">
            <wp:posOffset>100330</wp:posOffset>
          </wp:positionV>
          <wp:extent cx="1945640" cy="1086485"/>
          <wp:effectExtent l="19050" t="0" r="0" b="0"/>
          <wp:wrapTight wrapText="bothSides">
            <wp:wrapPolygon edited="0">
              <wp:start x="-211" y="0"/>
              <wp:lineTo x="-211" y="21209"/>
              <wp:lineTo x="21572" y="21209"/>
              <wp:lineTo x="21572" y="0"/>
              <wp:lineTo x="-211" y="0"/>
            </wp:wrapPolygon>
          </wp:wrapTight>
          <wp:docPr id="10" name="Picture 2"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pic:cNvPicPr>
                    <a:picLocks noChangeAspect="1" noChangeArrowheads="1"/>
                  </pic:cNvPicPr>
                </pic:nvPicPr>
                <pic:blipFill>
                  <a:blip r:embed="rId1"/>
                  <a:srcRect l="16632" t="20546" r="10561" b="19215"/>
                  <a:stretch>
                    <a:fillRect/>
                  </a:stretch>
                </pic:blipFill>
                <pic:spPr bwMode="auto">
                  <a:xfrm>
                    <a:off x="0" y="0"/>
                    <a:ext cx="1945640" cy="10864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5306B"/>
    <w:multiLevelType w:val="hybridMultilevel"/>
    <w:tmpl w:val="90B020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35C92376"/>
    <w:multiLevelType w:val="hybridMultilevel"/>
    <w:tmpl w:val="4E86C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A18330B"/>
    <w:multiLevelType w:val="hybridMultilevel"/>
    <w:tmpl w:val="29923D90"/>
    <w:lvl w:ilvl="0" w:tplc="ECAE5BF8">
      <w:start w:val="1"/>
      <w:numFmt w:val="decimal"/>
      <w:lvlText w:val="%1."/>
      <w:lvlJc w:val="left"/>
      <w:pPr>
        <w:tabs>
          <w:tab w:val="num" w:pos="644"/>
        </w:tabs>
        <w:ind w:left="644" w:hanging="360"/>
      </w:pPr>
      <w:rPr>
        <w:rFonts w:hint="default"/>
      </w:rPr>
    </w:lvl>
    <w:lvl w:ilvl="1" w:tplc="040C0019">
      <w:start w:val="1"/>
      <w:numFmt w:val="lowerLetter"/>
      <w:lvlText w:val="%2."/>
      <w:lvlJc w:val="left"/>
      <w:pPr>
        <w:tabs>
          <w:tab w:val="num" w:pos="1364"/>
        </w:tabs>
        <w:ind w:left="1364" w:hanging="360"/>
      </w:pPr>
    </w:lvl>
    <w:lvl w:ilvl="2" w:tplc="040C001B">
      <w:start w:val="1"/>
      <w:numFmt w:val="lowerRoman"/>
      <w:lvlText w:val="%3."/>
      <w:lvlJc w:val="right"/>
      <w:pPr>
        <w:tabs>
          <w:tab w:val="num" w:pos="2084"/>
        </w:tabs>
        <w:ind w:left="2084" w:hanging="180"/>
      </w:pPr>
    </w:lvl>
    <w:lvl w:ilvl="3" w:tplc="4ED0137E">
      <w:start w:val="1"/>
      <w:numFmt w:val="lowerLetter"/>
      <w:lvlText w:val="%4)"/>
      <w:lvlJc w:val="left"/>
      <w:pPr>
        <w:tabs>
          <w:tab w:val="num" w:pos="2804"/>
        </w:tabs>
        <w:ind w:left="2804" w:hanging="360"/>
      </w:pPr>
      <w:rPr>
        <w:rFonts w:hint="default"/>
      </w:r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3">
    <w:nsid w:val="4C941121"/>
    <w:multiLevelType w:val="multilevel"/>
    <w:tmpl w:val="341A1E12"/>
    <w:lvl w:ilvl="0">
      <w:start w:val="1"/>
      <w:numFmt w:val="decimal"/>
      <w:pStyle w:val="Heading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ind w:left="860"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ind w:left="1820" w:hanging="720"/>
      </w:pPr>
      <w:rPr>
        <w:rFonts w:hint="default"/>
      </w:rPr>
    </w:lvl>
    <w:lvl w:ilvl="3">
      <w:start w:val="1"/>
      <w:numFmt w:val="decimal"/>
      <w:pStyle w:val="Heading4"/>
      <w:lvlText w:val="%1.%2.%3.%4"/>
      <w:lvlJc w:val="left"/>
      <w:pPr>
        <w:ind w:left="722" w:hanging="864"/>
      </w:pPr>
      <w:rPr>
        <w:rFonts w:hint="default"/>
      </w:rPr>
    </w:lvl>
    <w:lvl w:ilvl="4">
      <w:start w:val="1"/>
      <w:numFmt w:val="decimal"/>
      <w:pStyle w:val="Heading5"/>
      <w:lvlText w:val="%1.%2.%3.%4.%5"/>
      <w:lvlJc w:val="left"/>
      <w:pPr>
        <w:ind w:left="866" w:hanging="1008"/>
      </w:pPr>
      <w:rPr>
        <w:rFonts w:hint="default"/>
      </w:rPr>
    </w:lvl>
    <w:lvl w:ilvl="5">
      <w:start w:val="1"/>
      <w:numFmt w:val="decimal"/>
      <w:pStyle w:val="Heading6"/>
      <w:lvlText w:val="%1.%2.%3.%4.%5.%6"/>
      <w:lvlJc w:val="left"/>
      <w:pPr>
        <w:ind w:left="1010" w:hanging="1152"/>
      </w:pPr>
      <w:rPr>
        <w:rFonts w:hint="default"/>
      </w:rPr>
    </w:lvl>
    <w:lvl w:ilvl="6">
      <w:start w:val="1"/>
      <w:numFmt w:val="decimal"/>
      <w:pStyle w:val="Heading7"/>
      <w:lvlText w:val="%1.%2.%3.%4.%5.%6.%7"/>
      <w:lvlJc w:val="left"/>
      <w:pPr>
        <w:ind w:left="1154" w:hanging="1296"/>
      </w:pPr>
      <w:rPr>
        <w:rFonts w:hint="default"/>
      </w:rPr>
    </w:lvl>
    <w:lvl w:ilvl="7">
      <w:start w:val="1"/>
      <w:numFmt w:val="decimal"/>
      <w:pStyle w:val="Heading8"/>
      <w:lvlText w:val="%1.%2.%3.%4.%5.%6.%7.%8"/>
      <w:lvlJc w:val="left"/>
      <w:pPr>
        <w:ind w:left="1298" w:hanging="1440"/>
      </w:pPr>
      <w:rPr>
        <w:rFonts w:hint="default"/>
      </w:rPr>
    </w:lvl>
    <w:lvl w:ilvl="8">
      <w:start w:val="1"/>
      <w:numFmt w:val="decimal"/>
      <w:pStyle w:val="Heading9"/>
      <w:lvlText w:val="%1.%2.%3.%4.%5.%6.%7.%8.%9"/>
      <w:lvlJc w:val="left"/>
      <w:pPr>
        <w:ind w:left="1442" w:hanging="1584"/>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hyphenationZone w:val="425"/>
  <w:characterSpacingControl w:val="doNotCompress"/>
  <w:hdrShapeDefaults>
    <o:shapedefaults v:ext="edit" spidmax="27650"/>
    <o:shapelayout v:ext="edit">
      <o:idmap v:ext="edit" data="1"/>
    </o:shapelayout>
  </w:hdrShapeDefaults>
  <w:footnotePr>
    <w:footnote w:id="-1"/>
    <w:footnote w:id="0"/>
  </w:footnotePr>
  <w:endnotePr>
    <w:endnote w:id="-1"/>
    <w:endnote w:id="0"/>
  </w:endnotePr>
  <w:compat/>
  <w:rsids>
    <w:rsidRoot w:val="00EF4C9F"/>
    <w:rsid w:val="00087662"/>
    <w:rsid w:val="000D1600"/>
    <w:rsid w:val="00107A93"/>
    <w:rsid w:val="0012255D"/>
    <w:rsid w:val="0016559A"/>
    <w:rsid w:val="00171414"/>
    <w:rsid w:val="00187466"/>
    <w:rsid w:val="001D3D0E"/>
    <w:rsid w:val="001E7030"/>
    <w:rsid w:val="001F64E8"/>
    <w:rsid w:val="002336E0"/>
    <w:rsid w:val="00240887"/>
    <w:rsid w:val="0026024E"/>
    <w:rsid w:val="0027070A"/>
    <w:rsid w:val="00273F1B"/>
    <w:rsid w:val="002B7335"/>
    <w:rsid w:val="002E786E"/>
    <w:rsid w:val="002F3458"/>
    <w:rsid w:val="0033274D"/>
    <w:rsid w:val="00351C66"/>
    <w:rsid w:val="003571F0"/>
    <w:rsid w:val="00436A3E"/>
    <w:rsid w:val="00463418"/>
    <w:rsid w:val="00497274"/>
    <w:rsid w:val="004D5E73"/>
    <w:rsid w:val="005070C8"/>
    <w:rsid w:val="005113FC"/>
    <w:rsid w:val="00561DF5"/>
    <w:rsid w:val="005A1ADB"/>
    <w:rsid w:val="006063EA"/>
    <w:rsid w:val="00630591"/>
    <w:rsid w:val="006370AE"/>
    <w:rsid w:val="00675D48"/>
    <w:rsid w:val="00696683"/>
    <w:rsid w:val="006A5A83"/>
    <w:rsid w:val="006A60DC"/>
    <w:rsid w:val="006B7D0A"/>
    <w:rsid w:val="006C4B61"/>
    <w:rsid w:val="006E36DC"/>
    <w:rsid w:val="007A2898"/>
    <w:rsid w:val="007B6B7B"/>
    <w:rsid w:val="007D3611"/>
    <w:rsid w:val="007E0F8D"/>
    <w:rsid w:val="00821994"/>
    <w:rsid w:val="00885012"/>
    <w:rsid w:val="008C5829"/>
    <w:rsid w:val="008F19C7"/>
    <w:rsid w:val="00904CCE"/>
    <w:rsid w:val="00945B73"/>
    <w:rsid w:val="009B13D8"/>
    <w:rsid w:val="009B290D"/>
    <w:rsid w:val="00A462F9"/>
    <w:rsid w:val="00A83FB4"/>
    <w:rsid w:val="00B4072C"/>
    <w:rsid w:val="00B57ADD"/>
    <w:rsid w:val="00B852AE"/>
    <w:rsid w:val="00BE02EB"/>
    <w:rsid w:val="00C14362"/>
    <w:rsid w:val="00C54582"/>
    <w:rsid w:val="00C73C79"/>
    <w:rsid w:val="00C8265B"/>
    <w:rsid w:val="00CC0D55"/>
    <w:rsid w:val="00CD02A7"/>
    <w:rsid w:val="00DA2838"/>
    <w:rsid w:val="00DC2890"/>
    <w:rsid w:val="00DE5048"/>
    <w:rsid w:val="00E24E7A"/>
    <w:rsid w:val="00E36677"/>
    <w:rsid w:val="00E758DE"/>
    <w:rsid w:val="00E77099"/>
    <w:rsid w:val="00E97036"/>
    <w:rsid w:val="00EC23A3"/>
    <w:rsid w:val="00ED37DE"/>
    <w:rsid w:val="00ED7F96"/>
    <w:rsid w:val="00EF4C9F"/>
    <w:rsid w:val="00F81327"/>
    <w:rsid w:val="00F91C9D"/>
    <w:rsid w:val="00F955B4"/>
    <w:rsid w:val="00FA6C41"/>
    <w:rsid w:val="00FB037D"/>
    <w:rsid w:val="00FC225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2AE"/>
    <w:rPr>
      <w:rFonts w:ascii="Times New Roman" w:eastAsia="Times New Roman" w:hAnsi="Times New Roman"/>
      <w:sz w:val="24"/>
      <w:szCs w:val="24"/>
      <w:lang w:val="fr-FR" w:eastAsia="fr-FR"/>
    </w:rPr>
  </w:style>
  <w:style w:type="paragraph" w:styleId="Heading1">
    <w:name w:val="heading 1"/>
    <w:basedOn w:val="Normal"/>
    <w:next w:val="Normal"/>
    <w:link w:val="Heading1Char"/>
    <w:qFormat/>
    <w:rsid w:val="001E7030"/>
    <w:pPr>
      <w:keepNext/>
      <w:numPr>
        <w:numId w:val="3"/>
      </w:numPr>
      <w:spacing w:before="120" w:after="120"/>
      <w:jc w:val="both"/>
      <w:outlineLvl w:val="0"/>
    </w:pPr>
    <w:rPr>
      <w:rFonts w:ascii="Arial" w:hAnsi="Arial" w:cs="Arial"/>
      <w:b/>
      <w:bCs/>
      <w:snapToGrid w:val="0"/>
      <w:color w:val="000000"/>
      <w:sz w:val="28"/>
      <w:szCs w:val="22"/>
      <w:u w:val="single"/>
      <w:lang w:val="en-GB"/>
    </w:rPr>
  </w:style>
  <w:style w:type="paragraph" w:styleId="Heading2">
    <w:name w:val="heading 2"/>
    <w:basedOn w:val="Normal"/>
    <w:next w:val="Normal"/>
    <w:link w:val="Heading2Char"/>
    <w:qFormat/>
    <w:rsid w:val="001E7030"/>
    <w:pPr>
      <w:keepNext/>
      <w:numPr>
        <w:ilvl w:val="1"/>
        <w:numId w:val="3"/>
      </w:numPr>
      <w:jc w:val="both"/>
      <w:outlineLvl w:val="1"/>
    </w:pPr>
    <w:rPr>
      <w:rFonts w:ascii="Arial" w:hAnsi="Arial" w:cs="Arial"/>
      <w:b/>
      <w:bCs/>
      <w:i/>
      <w:iCs/>
      <w:snapToGrid w:val="0"/>
      <w:szCs w:val="28"/>
      <w:lang w:val="en-GB"/>
    </w:rPr>
  </w:style>
  <w:style w:type="paragraph" w:styleId="Heading3">
    <w:name w:val="heading 3"/>
    <w:basedOn w:val="Normal"/>
    <w:next w:val="Normal"/>
    <w:link w:val="Heading3Char"/>
    <w:qFormat/>
    <w:rsid w:val="001E7030"/>
    <w:pPr>
      <w:keepNext/>
      <w:numPr>
        <w:ilvl w:val="2"/>
        <w:numId w:val="3"/>
      </w:numPr>
      <w:spacing w:before="240" w:after="60"/>
      <w:jc w:val="both"/>
      <w:outlineLvl w:val="2"/>
    </w:pPr>
    <w:rPr>
      <w:rFonts w:ascii="Cambria" w:hAnsi="Cambria"/>
      <w:b/>
      <w:bCs/>
      <w:sz w:val="26"/>
      <w:szCs w:val="26"/>
      <w:lang w:val="en-GB"/>
    </w:rPr>
  </w:style>
  <w:style w:type="paragraph" w:styleId="Heading4">
    <w:name w:val="heading 4"/>
    <w:basedOn w:val="Normal"/>
    <w:next w:val="Normal"/>
    <w:link w:val="Heading4Char"/>
    <w:qFormat/>
    <w:rsid w:val="001E7030"/>
    <w:pPr>
      <w:keepNext/>
      <w:numPr>
        <w:ilvl w:val="3"/>
        <w:numId w:val="3"/>
      </w:numPr>
      <w:spacing w:before="240" w:after="60"/>
      <w:jc w:val="both"/>
      <w:outlineLvl w:val="3"/>
    </w:pPr>
    <w:rPr>
      <w:rFonts w:ascii="Calibri" w:hAnsi="Calibri"/>
      <w:b/>
      <w:bCs/>
      <w:sz w:val="28"/>
      <w:szCs w:val="28"/>
      <w:lang w:val="en-GB"/>
    </w:rPr>
  </w:style>
  <w:style w:type="paragraph" w:styleId="Heading5">
    <w:name w:val="heading 5"/>
    <w:basedOn w:val="Normal"/>
    <w:next w:val="Normal"/>
    <w:link w:val="Heading5Char"/>
    <w:qFormat/>
    <w:rsid w:val="001E7030"/>
    <w:pPr>
      <w:numPr>
        <w:ilvl w:val="4"/>
        <w:numId w:val="3"/>
      </w:numPr>
      <w:spacing w:before="240" w:after="60"/>
      <w:jc w:val="both"/>
      <w:outlineLvl w:val="4"/>
    </w:pPr>
    <w:rPr>
      <w:rFonts w:ascii="Arial" w:hAnsi="Arial"/>
      <w:b/>
      <w:bCs/>
      <w:i/>
      <w:iCs/>
      <w:sz w:val="26"/>
      <w:szCs w:val="26"/>
      <w:lang w:val="en-GB"/>
    </w:rPr>
  </w:style>
  <w:style w:type="paragraph" w:styleId="Heading6">
    <w:name w:val="heading 6"/>
    <w:basedOn w:val="Normal"/>
    <w:next w:val="Normal"/>
    <w:link w:val="Heading6Char"/>
    <w:qFormat/>
    <w:rsid w:val="001E7030"/>
    <w:pPr>
      <w:numPr>
        <w:ilvl w:val="5"/>
        <w:numId w:val="3"/>
      </w:numPr>
      <w:spacing w:before="240" w:after="60"/>
      <w:jc w:val="both"/>
      <w:outlineLvl w:val="5"/>
    </w:pPr>
    <w:rPr>
      <w:rFonts w:ascii="Arial" w:hAnsi="Arial"/>
      <w:b/>
      <w:bCs/>
      <w:sz w:val="22"/>
      <w:szCs w:val="22"/>
      <w:lang w:val="en-GB"/>
    </w:rPr>
  </w:style>
  <w:style w:type="paragraph" w:styleId="Heading7">
    <w:name w:val="heading 7"/>
    <w:basedOn w:val="Normal"/>
    <w:next w:val="Normal"/>
    <w:link w:val="Heading7Char"/>
    <w:qFormat/>
    <w:rsid w:val="001E7030"/>
    <w:pPr>
      <w:numPr>
        <w:ilvl w:val="6"/>
        <w:numId w:val="3"/>
      </w:numPr>
      <w:spacing w:before="240" w:after="60"/>
      <w:jc w:val="both"/>
      <w:outlineLvl w:val="6"/>
    </w:pPr>
    <w:rPr>
      <w:rFonts w:ascii="Calibri" w:hAnsi="Calibri"/>
      <w:lang w:val="en-GB"/>
    </w:rPr>
  </w:style>
  <w:style w:type="paragraph" w:styleId="Heading8">
    <w:name w:val="heading 8"/>
    <w:basedOn w:val="Normal"/>
    <w:next w:val="Normal"/>
    <w:link w:val="Heading8Char"/>
    <w:qFormat/>
    <w:rsid w:val="001E7030"/>
    <w:pPr>
      <w:numPr>
        <w:ilvl w:val="7"/>
        <w:numId w:val="3"/>
      </w:numPr>
      <w:spacing w:before="240" w:after="60"/>
      <w:jc w:val="both"/>
      <w:outlineLvl w:val="7"/>
    </w:pPr>
    <w:rPr>
      <w:rFonts w:ascii="Calibri" w:hAnsi="Calibri"/>
      <w:i/>
      <w:iCs/>
      <w:lang w:val="en-GB"/>
    </w:rPr>
  </w:style>
  <w:style w:type="paragraph" w:styleId="Heading9">
    <w:name w:val="heading 9"/>
    <w:aliases w:val="Heading 9 (defunct)"/>
    <w:basedOn w:val="Normal"/>
    <w:next w:val="Normal"/>
    <w:link w:val="Heading9Char"/>
    <w:qFormat/>
    <w:rsid w:val="001E7030"/>
    <w:pPr>
      <w:numPr>
        <w:ilvl w:val="8"/>
        <w:numId w:val="3"/>
      </w:numPr>
      <w:spacing w:before="240" w:after="60"/>
      <w:jc w:val="both"/>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52AE"/>
    <w:pPr>
      <w:tabs>
        <w:tab w:val="center" w:pos="4536"/>
        <w:tab w:val="right" w:pos="9072"/>
      </w:tabs>
    </w:pPr>
  </w:style>
  <w:style w:type="character" w:customStyle="1" w:styleId="HeaderChar">
    <w:name w:val="Header Char"/>
    <w:basedOn w:val="DefaultParagraphFont"/>
    <w:link w:val="Header"/>
    <w:rsid w:val="00B852AE"/>
    <w:rPr>
      <w:rFonts w:ascii="Times New Roman" w:eastAsia="Times New Roman" w:hAnsi="Times New Roman" w:cs="Times New Roman"/>
      <w:sz w:val="24"/>
      <w:szCs w:val="24"/>
      <w:lang w:val="fr-FR" w:eastAsia="fr-FR"/>
    </w:rPr>
  </w:style>
  <w:style w:type="paragraph" w:styleId="Footer">
    <w:name w:val="footer"/>
    <w:basedOn w:val="Normal"/>
    <w:link w:val="FooterChar"/>
    <w:rsid w:val="00B852AE"/>
    <w:pPr>
      <w:tabs>
        <w:tab w:val="center" w:pos="4536"/>
        <w:tab w:val="right" w:pos="9072"/>
      </w:tabs>
    </w:pPr>
  </w:style>
  <w:style w:type="character" w:customStyle="1" w:styleId="FooterChar">
    <w:name w:val="Footer Char"/>
    <w:basedOn w:val="DefaultParagraphFont"/>
    <w:link w:val="Footer"/>
    <w:rsid w:val="00B852AE"/>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B852AE"/>
    <w:rPr>
      <w:rFonts w:ascii="Tahoma" w:hAnsi="Tahoma" w:cs="Tahoma"/>
      <w:sz w:val="16"/>
      <w:szCs w:val="16"/>
    </w:rPr>
  </w:style>
  <w:style w:type="character" w:customStyle="1" w:styleId="BalloonTextChar">
    <w:name w:val="Balloon Text Char"/>
    <w:basedOn w:val="DefaultParagraphFont"/>
    <w:link w:val="BalloonText"/>
    <w:uiPriority w:val="99"/>
    <w:semiHidden/>
    <w:rsid w:val="00B852AE"/>
    <w:rPr>
      <w:rFonts w:ascii="Tahoma" w:eastAsia="Times New Roman" w:hAnsi="Tahoma" w:cs="Tahoma"/>
      <w:sz w:val="16"/>
      <w:szCs w:val="16"/>
      <w:lang w:val="fr-FR" w:eastAsia="fr-FR"/>
    </w:rPr>
  </w:style>
  <w:style w:type="character" w:styleId="Hyperlink">
    <w:name w:val="Hyperlink"/>
    <w:basedOn w:val="DefaultParagraphFont"/>
    <w:rsid w:val="00ED37DE"/>
    <w:rPr>
      <w:color w:val="0000FF"/>
      <w:u w:val="single"/>
    </w:rPr>
  </w:style>
  <w:style w:type="paragraph" w:styleId="BodyText">
    <w:name w:val="Body Text"/>
    <w:basedOn w:val="Normal"/>
    <w:rsid w:val="006E36DC"/>
    <w:pPr>
      <w:jc w:val="both"/>
    </w:pPr>
    <w:rPr>
      <w:rFonts w:ascii="Arial" w:hAnsi="Arial"/>
      <w:sz w:val="20"/>
      <w:szCs w:val="20"/>
      <w:lang w:val="de-DE" w:eastAsia="en-US"/>
    </w:rPr>
  </w:style>
  <w:style w:type="paragraph" w:styleId="ListParagraph">
    <w:name w:val="List Paragraph"/>
    <w:basedOn w:val="Normal"/>
    <w:uiPriority w:val="34"/>
    <w:qFormat/>
    <w:rsid w:val="00EF4C9F"/>
    <w:pPr>
      <w:ind w:left="720"/>
      <w:contextualSpacing/>
    </w:pPr>
  </w:style>
  <w:style w:type="character" w:customStyle="1" w:styleId="Heading1Char">
    <w:name w:val="Heading 1 Char"/>
    <w:basedOn w:val="DefaultParagraphFont"/>
    <w:link w:val="Heading1"/>
    <w:rsid w:val="001E7030"/>
    <w:rPr>
      <w:rFonts w:ascii="Arial" w:eastAsia="Times New Roman" w:hAnsi="Arial" w:cs="Arial"/>
      <w:b/>
      <w:bCs/>
      <w:snapToGrid w:val="0"/>
      <w:color w:val="000000"/>
      <w:sz w:val="28"/>
      <w:szCs w:val="22"/>
      <w:u w:val="single"/>
      <w:lang w:val="en-GB" w:eastAsia="fr-FR"/>
    </w:rPr>
  </w:style>
  <w:style w:type="character" w:customStyle="1" w:styleId="Heading2Char">
    <w:name w:val="Heading 2 Char"/>
    <w:basedOn w:val="DefaultParagraphFont"/>
    <w:link w:val="Heading2"/>
    <w:rsid w:val="001E7030"/>
    <w:rPr>
      <w:rFonts w:ascii="Arial" w:eastAsia="Times New Roman" w:hAnsi="Arial" w:cs="Arial"/>
      <w:b/>
      <w:bCs/>
      <w:i/>
      <w:iCs/>
      <w:snapToGrid w:val="0"/>
      <w:sz w:val="24"/>
      <w:szCs w:val="28"/>
      <w:lang w:val="en-GB" w:eastAsia="fr-FR"/>
    </w:rPr>
  </w:style>
  <w:style w:type="character" w:customStyle="1" w:styleId="Heading3Char">
    <w:name w:val="Heading 3 Char"/>
    <w:basedOn w:val="DefaultParagraphFont"/>
    <w:link w:val="Heading3"/>
    <w:rsid w:val="001E7030"/>
    <w:rPr>
      <w:rFonts w:ascii="Cambria" w:eastAsia="Times New Roman" w:hAnsi="Cambria"/>
      <w:b/>
      <w:bCs/>
      <w:sz w:val="26"/>
      <w:szCs w:val="26"/>
      <w:lang w:val="en-GB" w:eastAsia="fr-FR"/>
    </w:rPr>
  </w:style>
  <w:style w:type="character" w:customStyle="1" w:styleId="Heading4Char">
    <w:name w:val="Heading 4 Char"/>
    <w:basedOn w:val="DefaultParagraphFont"/>
    <w:link w:val="Heading4"/>
    <w:rsid w:val="001E7030"/>
    <w:rPr>
      <w:rFonts w:eastAsia="Times New Roman"/>
      <w:b/>
      <w:bCs/>
      <w:sz w:val="28"/>
      <w:szCs w:val="28"/>
      <w:lang w:val="en-GB" w:eastAsia="fr-FR"/>
    </w:rPr>
  </w:style>
  <w:style w:type="character" w:customStyle="1" w:styleId="Heading5Char">
    <w:name w:val="Heading 5 Char"/>
    <w:basedOn w:val="DefaultParagraphFont"/>
    <w:link w:val="Heading5"/>
    <w:rsid w:val="001E7030"/>
    <w:rPr>
      <w:rFonts w:ascii="Arial" w:eastAsia="Times New Roman" w:hAnsi="Arial"/>
      <w:b/>
      <w:bCs/>
      <w:i/>
      <w:iCs/>
      <w:sz w:val="26"/>
      <w:szCs w:val="26"/>
      <w:lang w:val="en-GB" w:eastAsia="fr-FR"/>
    </w:rPr>
  </w:style>
  <w:style w:type="character" w:customStyle="1" w:styleId="Heading6Char">
    <w:name w:val="Heading 6 Char"/>
    <w:basedOn w:val="DefaultParagraphFont"/>
    <w:link w:val="Heading6"/>
    <w:rsid w:val="001E7030"/>
    <w:rPr>
      <w:rFonts w:ascii="Arial" w:eastAsia="Times New Roman" w:hAnsi="Arial"/>
      <w:b/>
      <w:bCs/>
      <w:sz w:val="22"/>
      <w:szCs w:val="22"/>
      <w:lang w:val="en-GB" w:eastAsia="fr-FR"/>
    </w:rPr>
  </w:style>
  <w:style w:type="character" w:customStyle="1" w:styleId="Heading7Char">
    <w:name w:val="Heading 7 Char"/>
    <w:basedOn w:val="DefaultParagraphFont"/>
    <w:link w:val="Heading7"/>
    <w:rsid w:val="001E7030"/>
    <w:rPr>
      <w:rFonts w:eastAsia="Times New Roman"/>
      <w:sz w:val="24"/>
      <w:szCs w:val="24"/>
      <w:lang w:val="en-GB" w:eastAsia="fr-FR"/>
    </w:rPr>
  </w:style>
  <w:style w:type="character" w:customStyle="1" w:styleId="Heading8Char">
    <w:name w:val="Heading 8 Char"/>
    <w:basedOn w:val="DefaultParagraphFont"/>
    <w:link w:val="Heading8"/>
    <w:rsid w:val="001E7030"/>
    <w:rPr>
      <w:rFonts w:eastAsia="Times New Roman"/>
      <w:i/>
      <w:iCs/>
      <w:sz w:val="24"/>
      <w:szCs w:val="24"/>
      <w:lang w:val="en-GB" w:eastAsia="fr-FR"/>
    </w:rPr>
  </w:style>
  <w:style w:type="character" w:customStyle="1" w:styleId="Heading9Char">
    <w:name w:val="Heading 9 Char"/>
    <w:aliases w:val="Heading 9 (defunct) Char"/>
    <w:basedOn w:val="DefaultParagraphFont"/>
    <w:link w:val="Heading9"/>
    <w:rsid w:val="001E7030"/>
    <w:rPr>
      <w:rFonts w:ascii="Cambria" w:eastAsia="Times New Roman" w:hAnsi="Cambria"/>
      <w:sz w:val="22"/>
      <w:szCs w:val="22"/>
      <w:lang w:val="en-GB" w:eastAsia="fr-FR"/>
    </w:rPr>
  </w:style>
</w:styles>
</file>

<file path=word/webSettings.xml><?xml version="1.0" encoding="utf-8"?>
<w:webSettings xmlns:r="http://schemas.openxmlformats.org/officeDocument/2006/relationships" xmlns:w="http://schemas.openxmlformats.org/wordprocessingml/2006/main">
  <w:divs>
    <w:div w:id="6171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noeicf.com/icf/Aboutoursport/Canoe-Slalom.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Natoli\Documents\A%20Slalom%20Stuff\AA%20ICF%20Slalom%20Committee\logo%20&amp;%20Letterhead%20etc\Event%20%20manual%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manual Template (2).dotx</Template>
  <TotalTime>20</TotalTime>
  <Pages>2</Pages>
  <Words>646</Words>
  <Characters>3685</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icf</Company>
  <LinksUpToDate>false</LinksUpToDate>
  <CharactersWithSpaces>4323</CharactersWithSpaces>
  <SharedDoc>false</SharedDoc>
  <HLinks>
    <vt:vector size="6" baseType="variant">
      <vt:variant>
        <vt:i4>7209080</vt:i4>
      </vt:variant>
      <vt:variant>
        <vt:i4>0</vt:i4>
      </vt:variant>
      <vt:variant>
        <vt:i4>0</vt:i4>
      </vt:variant>
      <vt:variant>
        <vt:i4>5</vt:i4>
      </vt:variant>
      <vt:variant>
        <vt:lpwstr>http://www.canoeicf.com/icf/Aboutoursport/Canoe-Slalom.html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Natoli</dc:creator>
  <cp:lastModifiedBy>Sue Natoli</cp:lastModifiedBy>
  <cp:revision>4</cp:revision>
  <cp:lastPrinted>2009-12-08T15:21:00Z</cp:lastPrinted>
  <dcterms:created xsi:type="dcterms:W3CDTF">2010-11-16T01:30:00Z</dcterms:created>
  <dcterms:modified xsi:type="dcterms:W3CDTF">2010-11-16T11:29:00Z</dcterms:modified>
</cp:coreProperties>
</file>